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F127FF" w14:textId="2BC02E2D" w:rsidR="00453C04" w:rsidRPr="00E244D0" w:rsidRDefault="1373B263" w:rsidP="78F37F1D">
      <w:pPr>
        <w:pStyle w:val="Heading1"/>
        <w:spacing w:before="0" w:line="240" w:lineRule="auto"/>
        <w:rPr>
          <w:rFonts w:ascii="Segoe UI" w:eastAsia="Segoe UI" w:hAnsi="Segoe UI" w:cs="Segoe UI"/>
          <w:color w:val="003C56" w:themeColor="text1"/>
          <w:sz w:val="24"/>
          <w:szCs w:val="24"/>
        </w:rPr>
      </w:pPr>
      <w:r w:rsidRPr="78F37F1D">
        <w:rPr>
          <w:rFonts w:ascii="Segoe UI" w:eastAsia="Segoe UI" w:hAnsi="Segoe UI" w:cs="Segoe UI"/>
          <w:color w:val="003C56" w:themeColor="text1"/>
          <w:sz w:val="24"/>
          <w:szCs w:val="24"/>
        </w:rPr>
        <w:t xml:space="preserve">Tool </w:t>
      </w:r>
      <w:r w:rsidR="13C73F26" w:rsidRPr="78F37F1D">
        <w:rPr>
          <w:rFonts w:ascii="Segoe UI" w:eastAsia="Segoe UI" w:hAnsi="Segoe UI" w:cs="Segoe UI"/>
          <w:color w:val="003C56" w:themeColor="text1"/>
          <w:sz w:val="24"/>
          <w:szCs w:val="24"/>
        </w:rPr>
        <w:t>K</w:t>
      </w:r>
      <w:r w:rsidRPr="78F37F1D">
        <w:rPr>
          <w:rFonts w:ascii="Segoe UI" w:eastAsia="Segoe UI" w:hAnsi="Segoe UI" w:cs="Segoe UI"/>
          <w:color w:val="003C56" w:themeColor="text1"/>
          <w:sz w:val="24"/>
          <w:szCs w:val="24"/>
        </w:rPr>
        <w:t xml:space="preserve">: EDC </w:t>
      </w:r>
      <w:r w:rsidR="314AA6CA" w:rsidRPr="78F37F1D">
        <w:rPr>
          <w:rFonts w:ascii="Segoe UI" w:eastAsia="Segoe UI" w:hAnsi="Segoe UI" w:cs="Segoe UI"/>
          <w:color w:val="003C56" w:themeColor="text1"/>
          <w:sz w:val="24"/>
          <w:szCs w:val="24"/>
        </w:rPr>
        <w:t xml:space="preserve">Recognition </w:t>
      </w:r>
      <w:r w:rsidRPr="78F37F1D">
        <w:rPr>
          <w:rFonts w:ascii="Segoe UI" w:eastAsia="Segoe UI" w:hAnsi="Segoe UI" w:cs="Segoe UI"/>
          <w:color w:val="003C56" w:themeColor="text1"/>
          <w:sz w:val="24"/>
          <w:szCs w:val="24"/>
        </w:rPr>
        <w:t>Pilot Plan Template</w:t>
      </w:r>
    </w:p>
    <w:p w14:paraId="6498521A" w14:textId="019CEF3E" w:rsidR="00453C04" w:rsidRDefault="1373B263" w:rsidP="78F37F1D">
      <w:pPr>
        <w:spacing w:after="0" w:line="240" w:lineRule="auto"/>
        <w:rPr>
          <w:rFonts w:ascii="Segoe UI" w:eastAsia="Segoe UI" w:hAnsi="Segoe UI" w:cs="Segoe UI"/>
          <w:color w:val="003C56" w:themeColor="text1"/>
          <w:sz w:val="24"/>
          <w:szCs w:val="24"/>
        </w:rPr>
      </w:pPr>
      <w:r w:rsidRPr="78F37F1D">
        <w:rPr>
          <w:rFonts w:ascii="Segoe UI" w:eastAsia="Segoe UI" w:hAnsi="Segoe UI" w:cs="Segoe UI"/>
          <w:color w:val="003C56" w:themeColor="text1"/>
          <w:sz w:val="24"/>
          <w:szCs w:val="24"/>
        </w:rPr>
        <w:t xml:space="preserve">This pilot plan is intended for a small, multi-stakeholder implementation test. </w:t>
      </w:r>
      <w:r w:rsidR="6DD380FE" w:rsidRPr="78F37F1D">
        <w:rPr>
          <w:rFonts w:ascii="Segoe UI" w:eastAsia="Segoe UI" w:hAnsi="Segoe UI" w:cs="Segoe UI"/>
          <w:color w:val="003C56" w:themeColor="text1"/>
          <w:sz w:val="24"/>
          <w:szCs w:val="24"/>
        </w:rPr>
        <w:t>Responsibility for implementation should be shared rather than shifted to sites</w:t>
      </w:r>
      <w:r w:rsidRPr="78F37F1D">
        <w:rPr>
          <w:rFonts w:ascii="Segoe UI" w:eastAsia="Segoe UI" w:hAnsi="Segoe UI" w:cs="Segoe UI"/>
          <w:color w:val="003C56" w:themeColor="text1"/>
          <w:sz w:val="24"/>
          <w:szCs w:val="24"/>
        </w:rPr>
        <w:t>. Sponsors and CROs define criteria and workflow, vendors support evidence access and training recognition, and sites participate by confirming roles, completing required study-specific instruction, and providing feedback.</w:t>
      </w:r>
    </w:p>
    <w:p w14:paraId="06D1FBEC" w14:textId="77777777" w:rsidR="00E244D0" w:rsidRPr="00E244D0" w:rsidRDefault="00E244D0" w:rsidP="78F37F1D">
      <w:pPr>
        <w:spacing w:after="0" w:line="240" w:lineRule="auto"/>
        <w:rPr>
          <w:rFonts w:ascii="Segoe UI" w:eastAsia="Segoe UI" w:hAnsi="Segoe UI" w:cs="Segoe UI"/>
          <w:color w:val="003C56" w:themeColor="text1"/>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5"/>
        <w:gridCol w:w="6825"/>
      </w:tblGrid>
      <w:tr w:rsidR="00453C04" w:rsidRPr="00E244D0" w14:paraId="5D325238" w14:textId="77777777" w:rsidTr="00581C31">
        <w:trPr>
          <w:tblHeader/>
          <w:jc w:val="center"/>
        </w:trPr>
        <w:tc>
          <w:tcPr>
            <w:tcW w:w="2736" w:type="dxa"/>
            <w:shd w:val="clear" w:color="auto" w:fill="005171" w:themeFill="accent1"/>
            <w:tcMar>
              <w:top w:w="142" w:type="dxa"/>
              <w:left w:w="142" w:type="dxa"/>
              <w:bottom w:w="142" w:type="dxa"/>
              <w:right w:w="142" w:type="dxa"/>
            </w:tcMar>
          </w:tcPr>
          <w:p w14:paraId="4292A1F0" w14:textId="77777777" w:rsidR="00453C04" w:rsidRPr="00581C31" w:rsidRDefault="1373B263" w:rsidP="78F37F1D">
            <w:pPr>
              <w:rPr>
                <w:rFonts w:ascii="Segoe UI" w:eastAsia="Segoe UI" w:hAnsi="Segoe UI" w:cs="Segoe UI"/>
                <w:color w:val="FFFFFF" w:themeColor="background1"/>
                <w:sz w:val="24"/>
                <w:szCs w:val="24"/>
              </w:rPr>
            </w:pPr>
            <w:r w:rsidRPr="00581C31">
              <w:rPr>
                <w:rFonts w:ascii="Segoe UI" w:eastAsia="Segoe UI" w:hAnsi="Segoe UI" w:cs="Segoe UI"/>
                <w:b/>
                <w:bCs/>
                <w:color w:val="FFFFFF" w:themeColor="background1"/>
                <w:sz w:val="24"/>
                <w:szCs w:val="24"/>
              </w:rPr>
              <w:t>Pilot element</w:t>
            </w:r>
          </w:p>
        </w:tc>
        <w:tc>
          <w:tcPr>
            <w:tcW w:w="7632" w:type="dxa"/>
            <w:shd w:val="clear" w:color="auto" w:fill="005171" w:themeFill="accent1"/>
            <w:tcMar>
              <w:top w:w="142" w:type="dxa"/>
              <w:left w:w="142" w:type="dxa"/>
              <w:bottom w:w="142" w:type="dxa"/>
              <w:right w:w="142" w:type="dxa"/>
            </w:tcMar>
          </w:tcPr>
          <w:p w14:paraId="0E5B3CA6" w14:textId="77777777" w:rsidR="00453C04" w:rsidRPr="00581C31" w:rsidRDefault="1373B263" w:rsidP="78F37F1D">
            <w:pPr>
              <w:rPr>
                <w:rFonts w:ascii="Segoe UI" w:eastAsia="Segoe UI" w:hAnsi="Segoe UI" w:cs="Segoe UI"/>
                <w:color w:val="FFFFFF" w:themeColor="background1"/>
                <w:sz w:val="24"/>
                <w:szCs w:val="24"/>
              </w:rPr>
            </w:pPr>
            <w:r w:rsidRPr="00581C31">
              <w:rPr>
                <w:rFonts w:ascii="Segoe UI" w:eastAsia="Segoe UI" w:hAnsi="Segoe UI" w:cs="Segoe UI"/>
                <w:b/>
                <w:bCs/>
                <w:color w:val="FFFFFF" w:themeColor="background1"/>
                <w:sz w:val="24"/>
                <w:szCs w:val="24"/>
              </w:rPr>
              <w:t>Draft content</w:t>
            </w:r>
          </w:p>
        </w:tc>
      </w:tr>
      <w:tr w:rsidR="00453C04" w:rsidRPr="00E244D0" w14:paraId="7FE0A5CD" w14:textId="77777777" w:rsidTr="00581C31">
        <w:trPr>
          <w:jc w:val="center"/>
        </w:trPr>
        <w:tc>
          <w:tcPr>
            <w:tcW w:w="2736" w:type="dxa"/>
            <w:shd w:val="clear" w:color="auto" w:fill="EFEFF0" w:themeFill="text2" w:themeFillTint="33"/>
            <w:tcMar>
              <w:top w:w="142" w:type="dxa"/>
              <w:left w:w="142" w:type="dxa"/>
              <w:bottom w:w="142" w:type="dxa"/>
              <w:right w:w="142" w:type="dxa"/>
            </w:tcMar>
          </w:tcPr>
          <w:p w14:paraId="6E8904BC"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Pilot objective</w:t>
            </w:r>
          </w:p>
        </w:tc>
        <w:tc>
          <w:tcPr>
            <w:tcW w:w="7632" w:type="dxa"/>
            <w:shd w:val="clear" w:color="auto" w:fill="EFEFF0" w:themeFill="text2" w:themeFillTint="33"/>
            <w:tcMar>
              <w:top w:w="142" w:type="dxa"/>
              <w:left w:w="142" w:type="dxa"/>
              <w:bottom w:w="142" w:type="dxa"/>
              <w:right w:w="142" w:type="dxa"/>
            </w:tcMar>
          </w:tcPr>
          <w:p w14:paraId="19878AB3" w14:textId="56617B09" w:rsidR="00453C04" w:rsidRPr="00581C31" w:rsidRDefault="747B7B28"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Test whether prior platform-level EDC training or demonstrated platform competency can be recognized for role-appropriate EDC responsibilities, reducing duplicate training and evidence requests while monitoring data quality, compliance, documentation completeness, participant protection, and inspection-readiness indicators</w:t>
            </w:r>
            <w:r w:rsidR="606DD1EA" w:rsidRPr="00581C31">
              <w:rPr>
                <w:rFonts w:ascii="Segoe UI" w:eastAsia="Segoe UI" w:hAnsi="Segoe UI" w:cs="Segoe UI"/>
                <w:color w:val="003C56" w:themeColor="text1"/>
                <w:sz w:val="21"/>
                <w:szCs w:val="21"/>
              </w:rPr>
              <w:t>.</w:t>
            </w:r>
          </w:p>
        </w:tc>
      </w:tr>
      <w:tr w:rsidR="00453C04" w:rsidRPr="00E244D0" w14:paraId="50D2C690" w14:textId="77777777" w:rsidTr="00581C31">
        <w:trPr>
          <w:jc w:val="center"/>
        </w:trPr>
        <w:tc>
          <w:tcPr>
            <w:tcW w:w="2736" w:type="dxa"/>
            <w:tcMar>
              <w:top w:w="142" w:type="dxa"/>
              <w:left w:w="142" w:type="dxa"/>
              <w:bottom w:w="142" w:type="dxa"/>
              <w:right w:w="142" w:type="dxa"/>
            </w:tcMar>
          </w:tcPr>
          <w:p w14:paraId="6845B330"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Pilot scope</w:t>
            </w:r>
          </w:p>
        </w:tc>
        <w:tc>
          <w:tcPr>
            <w:tcW w:w="7632" w:type="dxa"/>
            <w:tcMar>
              <w:top w:w="142" w:type="dxa"/>
              <w:left w:w="142" w:type="dxa"/>
              <w:bottom w:w="142" w:type="dxa"/>
              <w:right w:w="142" w:type="dxa"/>
            </w:tcMar>
          </w:tcPr>
          <w:p w14:paraId="54F8333E" w14:textId="74B9EF85"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One to two studies using the same EDC platform; include selected sites and roles where prior platform experience is likely</w:t>
            </w:r>
            <w:r w:rsidR="606DD1EA" w:rsidRPr="00581C31">
              <w:rPr>
                <w:rFonts w:ascii="Segoe UI" w:eastAsia="Segoe UI" w:hAnsi="Segoe UI" w:cs="Segoe UI"/>
                <w:color w:val="003C56" w:themeColor="text1"/>
                <w:sz w:val="21"/>
                <w:szCs w:val="21"/>
              </w:rPr>
              <w:t>.</w:t>
            </w:r>
          </w:p>
        </w:tc>
      </w:tr>
      <w:tr w:rsidR="00453C04" w:rsidRPr="00E244D0" w14:paraId="4707F605" w14:textId="77777777" w:rsidTr="00581C31">
        <w:trPr>
          <w:jc w:val="center"/>
        </w:trPr>
        <w:tc>
          <w:tcPr>
            <w:tcW w:w="2736" w:type="dxa"/>
            <w:shd w:val="clear" w:color="auto" w:fill="EFEFF0" w:themeFill="text2" w:themeFillTint="33"/>
            <w:tcMar>
              <w:top w:w="142" w:type="dxa"/>
              <w:left w:w="142" w:type="dxa"/>
              <w:bottom w:w="142" w:type="dxa"/>
              <w:right w:w="142" w:type="dxa"/>
            </w:tcMar>
          </w:tcPr>
          <w:p w14:paraId="41185183"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Included roles</w:t>
            </w:r>
          </w:p>
        </w:tc>
        <w:tc>
          <w:tcPr>
            <w:tcW w:w="7632" w:type="dxa"/>
            <w:shd w:val="clear" w:color="auto" w:fill="EFEFF0" w:themeFill="text2" w:themeFillTint="33"/>
            <w:tcMar>
              <w:top w:w="142" w:type="dxa"/>
              <w:left w:w="142" w:type="dxa"/>
              <w:bottom w:w="142" w:type="dxa"/>
              <w:right w:w="142" w:type="dxa"/>
            </w:tcMar>
          </w:tcPr>
          <w:p w14:paraId="5CFBE834" w14:textId="1C26A6B2"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Consider coordinators, data entry staff, PIs/Sub-Is with EDC review/signature responsibilities, and other role-specific users</w:t>
            </w:r>
            <w:r w:rsidR="606DD1EA" w:rsidRPr="00581C31">
              <w:rPr>
                <w:rFonts w:ascii="Segoe UI" w:eastAsia="Segoe UI" w:hAnsi="Segoe UI" w:cs="Segoe UI"/>
                <w:color w:val="003C56" w:themeColor="text1"/>
                <w:sz w:val="21"/>
                <w:szCs w:val="21"/>
              </w:rPr>
              <w:t>.</w:t>
            </w:r>
          </w:p>
        </w:tc>
      </w:tr>
      <w:tr w:rsidR="00453C04" w:rsidRPr="00E244D0" w14:paraId="655ECC65" w14:textId="77777777" w:rsidTr="00581C31">
        <w:trPr>
          <w:jc w:val="center"/>
        </w:trPr>
        <w:tc>
          <w:tcPr>
            <w:tcW w:w="2736" w:type="dxa"/>
            <w:tcMar>
              <w:top w:w="142" w:type="dxa"/>
              <w:left w:w="142" w:type="dxa"/>
              <w:bottom w:w="142" w:type="dxa"/>
              <w:right w:w="142" w:type="dxa"/>
            </w:tcMar>
          </w:tcPr>
          <w:p w14:paraId="17760392"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Exclusions</w:t>
            </w:r>
          </w:p>
        </w:tc>
        <w:tc>
          <w:tcPr>
            <w:tcW w:w="7632" w:type="dxa"/>
            <w:tcMar>
              <w:top w:w="142" w:type="dxa"/>
              <w:left w:w="142" w:type="dxa"/>
              <w:bottom w:w="142" w:type="dxa"/>
              <w:right w:w="142" w:type="dxa"/>
            </w:tcMar>
          </w:tcPr>
          <w:p w14:paraId="2573C524" w14:textId="11D5CB5D" w:rsidR="00453C04" w:rsidRPr="00581C31" w:rsidRDefault="1694EF6D"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New users, users with no retrievable evidence, users whose prior evidence does not align with assigned EDC responsibilities, or users whose prior competency no longer reflects current platform functionality and cannot be addressed through targeted delta training. High-risk study-specific workflows should remain subject to required study-specific instruction and should not be bypassed under the platform-level recognition pathway</w:t>
            </w:r>
            <w:r w:rsidR="606DD1EA" w:rsidRPr="00581C31">
              <w:rPr>
                <w:rFonts w:ascii="Segoe UI" w:eastAsia="Segoe UI" w:hAnsi="Segoe UI" w:cs="Segoe UI"/>
                <w:color w:val="003C56" w:themeColor="text1"/>
                <w:sz w:val="21"/>
                <w:szCs w:val="21"/>
              </w:rPr>
              <w:t>.</w:t>
            </w:r>
          </w:p>
        </w:tc>
      </w:tr>
      <w:tr w:rsidR="00453C04" w:rsidRPr="00E244D0" w14:paraId="2B2529AA" w14:textId="77777777" w:rsidTr="00581C31">
        <w:trPr>
          <w:jc w:val="center"/>
        </w:trPr>
        <w:tc>
          <w:tcPr>
            <w:tcW w:w="2736" w:type="dxa"/>
            <w:shd w:val="clear" w:color="auto" w:fill="EFEFF0" w:themeFill="text2" w:themeFillTint="33"/>
            <w:tcMar>
              <w:top w:w="142" w:type="dxa"/>
              <w:left w:w="142" w:type="dxa"/>
              <w:bottom w:w="142" w:type="dxa"/>
              <w:right w:w="142" w:type="dxa"/>
            </w:tcMar>
          </w:tcPr>
          <w:p w14:paraId="00D42220"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Evidence sources</w:t>
            </w:r>
          </w:p>
        </w:tc>
        <w:tc>
          <w:tcPr>
            <w:tcW w:w="7632" w:type="dxa"/>
            <w:shd w:val="clear" w:color="auto" w:fill="EFEFF0" w:themeFill="text2" w:themeFillTint="33"/>
            <w:tcMar>
              <w:top w:w="142" w:type="dxa"/>
              <w:left w:w="142" w:type="dxa"/>
              <w:bottom w:w="142" w:type="dxa"/>
              <w:right w:w="142" w:type="dxa"/>
            </w:tcMar>
          </w:tcPr>
          <w:p w14:paraId="652DDA86" w14:textId="51E77A50"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Vendor-generated training history or dashboard, prior study record, platform certificate, usage history, or targeted test-out result</w:t>
            </w:r>
            <w:r w:rsidR="606DD1EA" w:rsidRPr="00581C31">
              <w:rPr>
                <w:rFonts w:ascii="Segoe UI" w:eastAsia="Segoe UI" w:hAnsi="Segoe UI" w:cs="Segoe UI"/>
                <w:color w:val="003C56" w:themeColor="text1"/>
                <w:sz w:val="21"/>
                <w:szCs w:val="21"/>
              </w:rPr>
              <w:t>.</w:t>
            </w:r>
          </w:p>
        </w:tc>
      </w:tr>
      <w:tr w:rsidR="00453C04" w:rsidRPr="00E244D0" w14:paraId="33614835" w14:textId="77777777" w:rsidTr="00581C31">
        <w:trPr>
          <w:jc w:val="center"/>
        </w:trPr>
        <w:tc>
          <w:tcPr>
            <w:tcW w:w="2736" w:type="dxa"/>
            <w:tcMar>
              <w:top w:w="142" w:type="dxa"/>
              <w:left w:w="142" w:type="dxa"/>
              <w:bottom w:w="142" w:type="dxa"/>
              <w:right w:w="142" w:type="dxa"/>
            </w:tcMar>
          </w:tcPr>
          <w:p w14:paraId="4BBC1BAD"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Recognition workflow</w:t>
            </w:r>
          </w:p>
        </w:tc>
        <w:tc>
          <w:tcPr>
            <w:tcW w:w="7632" w:type="dxa"/>
            <w:tcMar>
              <w:top w:w="142" w:type="dxa"/>
              <w:left w:w="142" w:type="dxa"/>
              <w:bottom w:w="142" w:type="dxa"/>
              <w:right w:w="142" w:type="dxa"/>
            </w:tcMar>
          </w:tcPr>
          <w:p w14:paraId="0A7E892D" w14:textId="384C2C80"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Check vendor/sponsor/CRO records first; apply criteria; document decision record; assign only needed study-specific or targeted training</w:t>
            </w:r>
            <w:r w:rsidR="606DD1EA" w:rsidRPr="00581C31">
              <w:rPr>
                <w:rFonts w:ascii="Segoe UI" w:eastAsia="Segoe UI" w:hAnsi="Segoe UI" w:cs="Segoe UI"/>
                <w:color w:val="003C56" w:themeColor="text1"/>
                <w:sz w:val="21"/>
                <w:szCs w:val="21"/>
              </w:rPr>
              <w:t>.</w:t>
            </w:r>
          </w:p>
        </w:tc>
      </w:tr>
      <w:tr w:rsidR="00453C04" w:rsidRPr="00E244D0" w14:paraId="5AF9D4C3" w14:textId="77777777" w:rsidTr="00581C31">
        <w:trPr>
          <w:jc w:val="center"/>
        </w:trPr>
        <w:tc>
          <w:tcPr>
            <w:tcW w:w="2736" w:type="dxa"/>
            <w:shd w:val="clear" w:color="auto" w:fill="EFEFF0" w:themeFill="text2" w:themeFillTint="33"/>
            <w:tcMar>
              <w:top w:w="142" w:type="dxa"/>
              <w:left w:w="142" w:type="dxa"/>
              <w:bottom w:w="142" w:type="dxa"/>
              <w:right w:w="142" w:type="dxa"/>
            </w:tcMar>
          </w:tcPr>
          <w:p w14:paraId="361BF052"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Study-specific instruction</w:t>
            </w:r>
          </w:p>
        </w:tc>
        <w:tc>
          <w:tcPr>
            <w:tcW w:w="7632" w:type="dxa"/>
            <w:shd w:val="clear" w:color="auto" w:fill="EFEFF0" w:themeFill="text2" w:themeFillTint="33"/>
            <w:tcMar>
              <w:top w:w="142" w:type="dxa"/>
              <w:left w:w="142" w:type="dxa"/>
              <w:bottom w:w="142" w:type="dxa"/>
              <w:right w:w="142" w:type="dxa"/>
            </w:tcMar>
          </w:tcPr>
          <w:p w14:paraId="68DF562C" w14:textId="5D53F161" w:rsidR="00453C04" w:rsidRPr="00581C31" w:rsidRDefault="6D1F41B8"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Remains required where necessary for CRF completion/review, visit structure, protocol-specific data requirements, edit checks, source-to-EDC mapping or exception handling where applicable, and sponsor/CRO convention</w:t>
            </w:r>
            <w:r w:rsidR="606DD1EA" w:rsidRPr="00581C31">
              <w:rPr>
                <w:rFonts w:ascii="Segoe UI" w:eastAsia="Segoe UI" w:hAnsi="Segoe UI" w:cs="Segoe UI"/>
                <w:color w:val="003C56" w:themeColor="text1"/>
                <w:sz w:val="21"/>
                <w:szCs w:val="21"/>
              </w:rPr>
              <w:t>.</w:t>
            </w:r>
          </w:p>
        </w:tc>
      </w:tr>
      <w:tr w:rsidR="00453C04" w:rsidRPr="00E244D0" w14:paraId="5749F6AF" w14:textId="77777777" w:rsidTr="00581C31">
        <w:trPr>
          <w:jc w:val="center"/>
        </w:trPr>
        <w:tc>
          <w:tcPr>
            <w:tcW w:w="2736" w:type="dxa"/>
            <w:tcMar>
              <w:top w:w="142" w:type="dxa"/>
              <w:left w:w="142" w:type="dxa"/>
              <w:bottom w:w="142" w:type="dxa"/>
              <w:right w:w="142" w:type="dxa"/>
            </w:tcMar>
          </w:tcPr>
          <w:p w14:paraId="3D642391"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Quality safeguards</w:t>
            </w:r>
          </w:p>
        </w:tc>
        <w:tc>
          <w:tcPr>
            <w:tcW w:w="7632" w:type="dxa"/>
            <w:tcMar>
              <w:top w:w="142" w:type="dxa"/>
              <w:left w:w="142" w:type="dxa"/>
              <w:bottom w:w="142" w:type="dxa"/>
              <w:right w:w="142" w:type="dxa"/>
            </w:tcMar>
          </w:tcPr>
          <w:p w14:paraId="45B54CA4" w14:textId="447A166A" w:rsidR="00453C04" w:rsidRPr="00581C31" w:rsidRDefault="26FC11C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Monitor EDC errors, query rates, late data entry, data corrections, documentation completeness, audit observations, and training-related support inquiries</w:t>
            </w:r>
            <w:r w:rsidR="606DD1EA" w:rsidRPr="00581C31">
              <w:rPr>
                <w:rFonts w:ascii="Segoe UI" w:eastAsia="Segoe UI" w:hAnsi="Segoe UI" w:cs="Segoe UI"/>
                <w:color w:val="003C56" w:themeColor="text1"/>
                <w:sz w:val="21"/>
                <w:szCs w:val="21"/>
              </w:rPr>
              <w:t xml:space="preserve">. </w:t>
            </w:r>
            <w:r w:rsidRPr="00581C31">
              <w:rPr>
                <w:rFonts w:ascii="Segoe UI" w:eastAsia="Segoe UI" w:hAnsi="Segoe UI" w:cs="Segoe UI"/>
                <w:color w:val="003C56" w:themeColor="text1"/>
                <w:sz w:val="21"/>
                <w:szCs w:val="21"/>
              </w:rPr>
              <w:t xml:space="preserve">If monitoring, audit findings, recurring deviations, or </w:t>
            </w:r>
            <w:r w:rsidRPr="00581C31">
              <w:rPr>
                <w:rFonts w:ascii="Segoe UI" w:eastAsia="Segoe UI" w:hAnsi="Segoe UI" w:cs="Segoe UI"/>
                <w:color w:val="003C56" w:themeColor="text1"/>
                <w:sz w:val="21"/>
                <w:szCs w:val="21"/>
              </w:rPr>
              <w:lastRenderedPageBreak/>
              <w:t>performance trends indicate a genuine training gap, require targeted verification, retraining, or other CAPA as appropriate</w:t>
            </w:r>
            <w:r w:rsidR="606DD1EA" w:rsidRPr="00581C31">
              <w:rPr>
                <w:rFonts w:ascii="Segoe UI" w:eastAsia="Segoe UI" w:hAnsi="Segoe UI" w:cs="Segoe UI"/>
                <w:color w:val="003C56" w:themeColor="text1"/>
                <w:sz w:val="21"/>
                <w:szCs w:val="21"/>
              </w:rPr>
              <w:t>.</w:t>
            </w:r>
          </w:p>
        </w:tc>
      </w:tr>
      <w:tr w:rsidR="00453C04" w:rsidRPr="00E244D0" w14:paraId="70A5AFFF" w14:textId="77777777" w:rsidTr="00581C31">
        <w:trPr>
          <w:jc w:val="center"/>
        </w:trPr>
        <w:tc>
          <w:tcPr>
            <w:tcW w:w="2736" w:type="dxa"/>
            <w:shd w:val="clear" w:color="auto" w:fill="EFEFF0" w:themeFill="text2" w:themeFillTint="33"/>
            <w:tcMar>
              <w:top w:w="142" w:type="dxa"/>
              <w:left w:w="142" w:type="dxa"/>
              <w:bottom w:w="142" w:type="dxa"/>
              <w:right w:w="142" w:type="dxa"/>
            </w:tcMar>
          </w:tcPr>
          <w:p w14:paraId="4B897FE0"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lastRenderedPageBreak/>
              <w:t>Success criteria</w:t>
            </w:r>
          </w:p>
        </w:tc>
        <w:tc>
          <w:tcPr>
            <w:tcW w:w="7632" w:type="dxa"/>
            <w:shd w:val="clear" w:color="auto" w:fill="EFEFF0" w:themeFill="text2" w:themeFillTint="33"/>
            <w:tcMar>
              <w:top w:w="142" w:type="dxa"/>
              <w:left w:w="142" w:type="dxa"/>
              <w:bottom w:w="142" w:type="dxa"/>
              <w:right w:w="142" w:type="dxa"/>
            </w:tcMar>
          </w:tcPr>
          <w:p w14:paraId="74FB8838" w14:textId="1ABAB4A8" w:rsidR="00453C04" w:rsidRPr="00581C31" w:rsidRDefault="6C02C6F5"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Reduced training hours and duplicate evidence requests, with no adverse trend in defined data-quality, documentation-completeness, site-readiness, or inspection-readiness indicators</w:t>
            </w:r>
            <w:r w:rsidR="606DD1EA" w:rsidRPr="00581C31">
              <w:rPr>
                <w:rFonts w:ascii="Segoe UI" w:eastAsia="Segoe UI" w:hAnsi="Segoe UI" w:cs="Segoe UI"/>
                <w:color w:val="003C56" w:themeColor="text1"/>
                <w:sz w:val="21"/>
                <w:szCs w:val="21"/>
              </w:rPr>
              <w:t>.</w:t>
            </w:r>
          </w:p>
        </w:tc>
      </w:tr>
    </w:tbl>
    <w:p w14:paraId="4301F784" w14:textId="77777777" w:rsidR="00E244D0" w:rsidRDefault="00E244D0" w:rsidP="78F37F1D">
      <w:pPr>
        <w:pStyle w:val="Heading2"/>
        <w:spacing w:before="0" w:line="240" w:lineRule="auto"/>
        <w:rPr>
          <w:rFonts w:ascii="Segoe UI" w:eastAsia="Segoe UI" w:hAnsi="Segoe UI" w:cs="Segoe UI"/>
          <w:color w:val="003C56" w:themeColor="text1"/>
          <w:sz w:val="24"/>
          <w:szCs w:val="24"/>
          <w:lang w:val="ru-RU"/>
        </w:rPr>
      </w:pPr>
    </w:p>
    <w:p w14:paraId="504CAC2C" w14:textId="77777777" w:rsidR="00581C31" w:rsidRPr="00581C31" w:rsidRDefault="00581C31" w:rsidP="00581C31">
      <w:pPr>
        <w:rPr>
          <w:lang w:val="ru-RU"/>
        </w:rPr>
      </w:pPr>
    </w:p>
    <w:p w14:paraId="4E0696C6" w14:textId="6DD309E9" w:rsidR="00581C31" w:rsidRPr="00581C31" w:rsidRDefault="1373B263" w:rsidP="00581C31">
      <w:pPr>
        <w:pStyle w:val="Heading2"/>
        <w:spacing w:before="0" w:line="240" w:lineRule="auto"/>
        <w:rPr>
          <w:rFonts w:ascii="Segoe UI" w:eastAsia="Segoe UI" w:hAnsi="Segoe UI" w:cs="Segoe UI"/>
          <w:color w:val="003C56" w:themeColor="text1"/>
          <w:sz w:val="24"/>
          <w:szCs w:val="24"/>
          <w:lang w:val="ru-RU"/>
        </w:rPr>
      </w:pPr>
      <w:r w:rsidRPr="78F37F1D">
        <w:rPr>
          <w:rFonts w:ascii="Segoe UI" w:eastAsia="Segoe UI" w:hAnsi="Segoe UI" w:cs="Segoe UI"/>
          <w:color w:val="003C56" w:themeColor="text1"/>
          <w:sz w:val="24"/>
          <w:szCs w:val="24"/>
        </w:rPr>
        <w:t>Pilot Workflow Visual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5"/>
        <w:gridCol w:w="6705"/>
      </w:tblGrid>
      <w:tr w:rsidR="00453C04" w:rsidRPr="00E244D0" w14:paraId="5BFB23B4" w14:textId="77777777" w:rsidTr="00581C31">
        <w:trPr>
          <w:tblHeader/>
          <w:jc w:val="center"/>
        </w:trPr>
        <w:tc>
          <w:tcPr>
            <w:tcW w:w="2880" w:type="dxa"/>
            <w:shd w:val="clear" w:color="auto" w:fill="005171" w:themeFill="accent1"/>
            <w:tcMar>
              <w:top w:w="142" w:type="dxa"/>
              <w:left w:w="142" w:type="dxa"/>
              <w:bottom w:w="142" w:type="dxa"/>
              <w:right w:w="142" w:type="dxa"/>
            </w:tcMar>
          </w:tcPr>
          <w:p w14:paraId="69B3AA44" w14:textId="77777777" w:rsidR="00453C04" w:rsidRPr="00581C31" w:rsidRDefault="1373B263" w:rsidP="78F37F1D">
            <w:pPr>
              <w:rPr>
                <w:rFonts w:ascii="Segoe UI" w:eastAsia="Segoe UI" w:hAnsi="Segoe UI" w:cs="Segoe UI"/>
                <w:color w:val="FFFFFF" w:themeColor="background1"/>
                <w:sz w:val="24"/>
                <w:szCs w:val="24"/>
              </w:rPr>
            </w:pPr>
            <w:r w:rsidRPr="00581C31">
              <w:rPr>
                <w:rFonts w:ascii="Segoe UI" w:eastAsia="Segoe UI" w:hAnsi="Segoe UI" w:cs="Segoe UI"/>
                <w:b/>
                <w:bCs/>
                <w:color w:val="FFFFFF" w:themeColor="background1"/>
                <w:sz w:val="24"/>
                <w:szCs w:val="24"/>
              </w:rPr>
              <w:t>Step</w:t>
            </w:r>
          </w:p>
        </w:tc>
        <w:tc>
          <w:tcPr>
            <w:tcW w:w="7488" w:type="dxa"/>
            <w:shd w:val="clear" w:color="auto" w:fill="005171" w:themeFill="accent1"/>
            <w:tcMar>
              <w:top w:w="142" w:type="dxa"/>
              <w:left w:w="142" w:type="dxa"/>
              <w:bottom w:w="142" w:type="dxa"/>
              <w:right w:w="142" w:type="dxa"/>
            </w:tcMar>
          </w:tcPr>
          <w:p w14:paraId="2C97F0BC" w14:textId="77777777" w:rsidR="00453C04" w:rsidRPr="00581C31" w:rsidRDefault="1373B263" w:rsidP="78F37F1D">
            <w:pPr>
              <w:rPr>
                <w:rFonts w:ascii="Segoe UI" w:eastAsia="Segoe UI" w:hAnsi="Segoe UI" w:cs="Segoe UI"/>
                <w:color w:val="FFFFFF" w:themeColor="background1"/>
                <w:sz w:val="24"/>
                <w:szCs w:val="24"/>
              </w:rPr>
            </w:pPr>
            <w:r w:rsidRPr="00581C31">
              <w:rPr>
                <w:rFonts w:ascii="Segoe UI" w:eastAsia="Segoe UI" w:hAnsi="Segoe UI" w:cs="Segoe UI"/>
                <w:b/>
                <w:bCs/>
                <w:color w:val="FFFFFF" w:themeColor="background1"/>
                <w:sz w:val="24"/>
                <w:szCs w:val="24"/>
              </w:rPr>
              <w:t>Action</w:t>
            </w:r>
          </w:p>
        </w:tc>
      </w:tr>
      <w:tr w:rsidR="00453C04" w:rsidRPr="00E244D0" w14:paraId="7BE49066" w14:textId="77777777" w:rsidTr="00581C31">
        <w:trPr>
          <w:jc w:val="center"/>
        </w:trPr>
        <w:tc>
          <w:tcPr>
            <w:tcW w:w="2880" w:type="dxa"/>
            <w:shd w:val="clear" w:color="auto" w:fill="EFEFF0" w:themeFill="text2" w:themeFillTint="33"/>
            <w:tcMar>
              <w:top w:w="142" w:type="dxa"/>
              <w:left w:w="142" w:type="dxa"/>
              <w:bottom w:w="142" w:type="dxa"/>
              <w:right w:w="142" w:type="dxa"/>
            </w:tcMar>
          </w:tcPr>
          <w:p w14:paraId="4C958E33"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1. Identify eligible study and platform</w:t>
            </w:r>
          </w:p>
        </w:tc>
        <w:tc>
          <w:tcPr>
            <w:tcW w:w="7488" w:type="dxa"/>
            <w:shd w:val="clear" w:color="auto" w:fill="EFEFF0" w:themeFill="text2" w:themeFillTint="33"/>
            <w:tcMar>
              <w:top w:w="142" w:type="dxa"/>
              <w:left w:w="142" w:type="dxa"/>
              <w:bottom w:w="142" w:type="dxa"/>
              <w:right w:w="142" w:type="dxa"/>
            </w:tcMar>
          </w:tcPr>
          <w:p w14:paraId="207D2441" w14:textId="061B97EF"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Select study using a platform with retrievable training records and clear separation of platform-level vs study-specific EDC instruction</w:t>
            </w:r>
            <w:r w:rsidR="606DD1EA" w:rsidRPr="00581C31">
              <w:rPr>
                <w:rFonts w:ascii="Segoe UI" w:eastAsia="Segoe UI" w:hAnsi="Segoe UI" w:cs="Segoe UI"/>
                <w:color w:val="003C56" w:themeColor="text1"/>
                <w:sz w:val="21"/>
                <w:szCs w:val="21"/>
              </w:rPr>
              <w:t>.</w:t>
            </w:r>
          </w:p>
        </w:tc>
      </w:tr>
      <w:tr w:rsidR="00453C04" w:rsidRPr="00E244D0" w14:paraId="0198FB8B" w14:textId="77777777" w:rsidTr="00581C31">
        <w:trPr>
          <w:jc w:val="center"/>
        </w:trPr>
        <w:tc>
          <w:tcPr>
            <w:tcW w:w="2880" w:type="dxa"/>
            <w:tcMar>
              <w:top w:w="142" w:type="dxa"/>
              <w:left w:w="142" w:type="dxa"/>
              <w:bottom w:w="142" w:type="dxa"/>
              <w:right w:w="142" w:type="dxa"/>
            </w:tcMar>
          </w:tcPr>
          <w:p w14:paraId="0A84A181"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2. Identify roles and tasks</w:t>
            </w:r>
          </w:p>
        </w:tc>
        <w:tc>
          <w:tcPr>
            <w:tcW w:w="7488" w:type="dxa"/>
            <w:tcMar>
              <w:top w:w="142" w:type="dxa"/>
              <w:left w:w="142" w:type="dxa"/>
              <w:bottom w:w="142" w:type="dxa"/>
              <w:right w:w="142" w:type="dxa"/>
            </w:tcMar>
          </w:tcPr>
          <w:p w14:paraId="1D347C80" w14:textId="6BA05050"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Map expected EDC responsibilities by role before assigning training</w:t>
            </w:r>
            <w:r w:rsidR="606DD1EA" w:rsidRPr="00581C31">
              <w:rPr>
                <w:rFonts w:ascii="Segoe UI" w:eastAsia="Segoe UI" w:hAnsi="Segoe UI" w:cs="Segoe UI"/>
                <w:color w:val="003C56" w:themeColor="text1"/>
                <w:sz w:val="21"/>
                <w:szCs w:val="21"/>
              </w:rPr>
              <w:t>.</w:t>
            </w:r>
          </w:p>
        </w:tc>
      </w:tr>
      <w:tr w:rsidR="00453C04" w:rsidRPr="00E244D0" w14:paraId="0A17F1A7" w14:textId="77777777" w:rsidTr="00581C31">
        <w:trPr>
          <w:jc w:val="center"/>
        </w:trPr>
        <w:tc>
          <w:tcPr>
            <w:tcW w:w="2880" w:type="dxa"/>
            <w:shd w:val="clear" w:color="auto" w:fill="EFEFF0" w:themeFill="text2" w:themeFillTint="33"/>
            <w:tcMar>
              <w:top w:w="142" w:type="dxa"/>
              <w:left w:w="142" w:type="dxa"/>
              <w:bottom w:w="142" w:type="dxa"/>
              <w:right w:w="142" w:type="dxa"/>
            </w:tcMar>
          </w:tcPr>
          <w:p w14:paraId="64F6AA15"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3. Check existing records first</w:t>
            </w:r>
          </w:p>
        </w:tc>
        <w:tc>
          <w:tcPr>
            <w:tcW w:w="7488" w:type="dxa"/>
            <w:shd w:val="clear" w:color="auto" w:fill="EFEFF0" w:themeFill="text2" w:themeFillTint="33"/>
            <w:tcMar>
              <w:top w:w="142" w:type="dxa"/>
              <w:left w:w="142" w:type="dxa"/>
              <w:bottom w:w="142" w:type="dxa"/>
              <w:right w:w="142" w:type="dxa"/>
            </w:tcMar>
          </w:tcPr>
          <w:p w14:paraId="65E7D65F" w14:textId="0035F884"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Use vendor, sponsor, or CRO systems before requesting certificates or evidence from the site</w:t>
            </w:r>
            <w:r w:rsidR="606DD1EA" w:rsidRPr="00581C31">
              <w:rPr>
                <w:rFonts w:ascii="Segoe UI" w:eastAsia="Segoe UI" w:hAnsi="Segoe UI" w:cs="Segoe UI"/>
                <w:color w:val="003C56" w:themeColor="text1"/>
                <w:sz w:val="21"/>
                <w:szCs w:val="21"/>
              </w:rPr>
              <w:t>.</w:t>
            </w:r>
          </w:p>
        </w:tc>
      </w:tr>
      <w:tr w:rsidR="00453C04" w:rsidRPr="00E244D0" w14:paraId="6E4730A3" w14:textId="77777777" w:rsidTr="00581C31">
        <w:trPr>
          <w:jc w:val="center"/>
        </w:trPr>
        <w:tc>
          <w:tcPr>
            <w:tcW w:w="2880" w:type="dxa"/>
            <w:tcMar>
              <w:top w:w="142" w:type="dxa"/>
              <w:left w:w="142" w:type="dxa"/>
              <w:bottom w:w="142" w:type="dxa"/>
              <w:right w:w="142" w:type="dxa"/>
            </w:tcMar>
          </w:tcPr>
          <w:p w14:paraId="539E3FCD"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4. Apply criteria and document decision</w:t>
            </w:r>
          </w:p>
        </w:tc>
        <w:tc>
          <w:tcPr>
            <w:tcW w:w="7488" w:type="dxa"/>
            <w:tcMar>
              <w:top w:w="142" w:type="dxa"/>
              <w:left w:w="142" w:type="dxa"/>
              <w:bottom w:w="142" w:type="dxa"/>
              <w:right w:w="142" w:type="dxa"/>
            </w:tcMar>
          </w:tcPr>
          <w:p w14:paraId="790274C9" w14:textId="318B7F59"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Use r</w:t>
            </w:r>
            <w:r w:rsidR="2EC08DFA" w:rsidRPr="00581C31">
              <w:rPr>
                <w:rFonts w:ascii="Segoe UI" w:eastAsia="Segoe UI" w:hAnsi="Segoe UI" w:cs="Segoe UI"/>
                <w:color w:val="003C56" w:themeColor="text1"/>
                <w:sz w:val="21"/>
                <w:szCs w:val="21"/>
              </w:rPr>
              <w:t>ecency, meaningful use, evidence quality, role alignment, platform version, and risk criteria; complete the decision record</w:t>
            </w:r>
            <w:r w:rsidR="606DD1EA" w:rsidRPr="00581C31">
              <w:rPr>
                <w:rFonts w:ascii="Segoe UI" w:eastAsia="Segoe UI" w:hAnsi="Segoe UI" w:cs="Segoe UI"/>
                <w:color w:val="003C56" w:themeColor="text1"/>
                <w:sz w:val="21"/>
                <w:szCs w:val="21"/>
              </w:rPr>
              <w:t>.</w:t>
            </w:r>
          </w:p>
        </w:tc>
      </w:tr>
      <w:tr w:rsidR="00453C04" w:rsidRPr="00E244D0" w14:paraId="7A6CAB2F" w14:textId="77777777" w:rsidTr="00581C31">
        <w:trPr>
          <w:jc w:val="center"/>
        </w:trPr>
        <w:tc>
          <w:tcPr>
            <w:tcW w:w="2880" w:type="dxa"/>
            <w:shd w:val="clear" w:color="auto" w:fill="EFEFF0" w:themeFill="text2" w:themeFillTint="33"/>
            <w:tcMar>
              <w:top w:w="142" w:type="dxa"/>
              <w:left w:w="142" w:type="dxa"/>
              <w:bottom w:w="142" w:type="dxa"/>
              <w:right w:w="142" w:type="dxa"/>
            </w:tcMar>
          </w:tcPr>
          <w:p w14:paraId="3C21D387"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5. Assign only remaining training</w:t>
            </w:r>
          </w:p>
        </w:tc>
        <w:tc>
          <w:tcPr>
            <w:tcW w:w="7488" w:type="dxa"/>
            <w:shd w:val="clear" w:color="auto" w:fill="EFEFF0" w:themeFill="text2" w:themeFillTint="33"/>
            <w:tcMar>
              <w:top w:w="142" w:type="dxa"/>
              <w:left w:w="142" w:type="dxa"/>
              <w:bottom w:w="142" w:type="dxa"/>
              <w:right w:w="142" w:type="dxa"/>
            </w:tcMar>
          </w:tcPr>
          <w:p w14:paraId="78BCB4B0" w14:textId="4FA1574B"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Assign study-specific instruction, delta training, test-out, or full training only where criteria require it</w:t>
            </w:r>
            <w:r w:rsidR="606DD1EA" w:rsidRPr="00581C31">
              <w:rPr>
                <w:rFonts w:ascii="Segoe UI" w:eastAsia="Segoe UI" w:hAnsi="Segoe UI" w:cs="Segoe UI"/>
                <w:color w:val="003C56" w:themeColor="text1"/>
                <w:sz w:val="21"/>
                <w:szCs w:val="21"/>
              </w:rPr>
              <w:t>.</w:t>
            </w:r>
          </w:p>
        </w:tc>
      </w:tr>
      <w:tr w:rsidR="00453C04" w:rsidRPr="00E244D0" w14:paraId="1F809070" w14:textId="77777777" w:rsidTr="00581C31">
        <w:trPr>
          <w:jc w:val="center"/>
        </w:trPr>
        <w:tc>
          <w:tcPr>
            <w:tcW w:w="2880" w:type="dxa"/>
            <w:tcMar>
              <w:top w:w="142" w:type="dxa"/>
              <w:left w:w="142" w:type="dxa"/>
              <w:bottom w:w="142" w:type="dxa"/>
              <w:right w:w="142" w:type="dxa"/>
            </w:tcMar>
          </w:tcPr>
          <w:p w14:paraId="35F035F7"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6. Monitor outcomes</w:t>
            </w:r>
          </w:p>
        </w:tc>
        <w:tc>
          <w:tcPr>
            <w:tcW w:w="7488" w:type="dxa"/>
            <w:tcMar>
              <w:top w:w="142" w:type="dxa"/>
              <w:left w:w="142" w:type="dxa"/>
              <w:bottom w:w="142" w:type="dxa"/>
              <w:right w:w="142" w:type="dxa"/>
            </w:tcMar>
          </w:tcPr>
          <w:p w14:paraId="5B53235D" w14:textId="7B9EB7ED"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Track burden, activation, documentation, and quality measures</w:t>
            </w:r>
            <w:r w:rsidR="606DD1EA" w:rsidRPr="00581C31">
              <w:rPr>
                <w:rFonts w:ascii="Segoe UI" w:eastAsia="Segoe UI" w:hAnsi="Segoe UI" w:cs="Segoe UI"/>
                <w:color w:val="003C56" w:themeColor="text1"/>
                <w:sz w:val="21"/>
                <w:szCs w:val="21"/>
              </w:rPr>
              <w:t>.</w:t>
            </w:r>
          </w:p>
        </w:tc>
      </w:tr>
      <w:tr w:rsidR="00453C04" w:rsidRPr="00E244D0" w14:paraId="13F2D983" w14:textId="77777777" w:rsidTr="00581C31">
        <w:trPr>
          <w:jc w:val="center"/>
        </w:trPr>
        <w:tc>
          <w:tcPr>
            <w:tcW w:w="2880" w:type="dxa"/>
            <w:shd w:val="clear" w:color="auto" w:fill="EFEFF0" w:themeFill="text2" w:themeFillTint="33"/>
            <w:tcMar>
              <w:top w:w="142" w:type="dxa"/>
              <w:left w:w="142" w:type="dxa"/>
              <w:bottom w:w="142" w:type="dxa"/>
              <w:right w:w="142" w:type="dxa"/>
            </w:tcMar>
          </w:tcPr>
          <w:p w14:paraId="2231D083" w14:textId="77777777"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7. Refine and scale</w:t>
            </w:r>
          </w:p>
        </w:tc>
        <w:tc>
          <w:tcPr>
            <w:tcW w:w="7488" w:type="dxa"/>
            <w:shd w:val="clear" w:color="auto" w:fill="EFEFF0" w:themeFill="text2" w:themeFillTint="33"/>
            <w:tcMar>
              <w:top w:w="142" w:type="dxa"/>
              <w:left w:w="142" w:type="dxa"/>
              <w:bottom w:w="142" w:type="dxa"/>
              <w:right w:w="142" w:type="dxa"/>
            </w:tcMar>
          </w:tcPr>
          <w:p w14:paraId="6C18F16D" w14:textId="1302FD94" w:rsidR="00453C04" w:rsidRPr="00581C31" w:rsidRDefault="1373B263" w:rsidP="78F37F1D">
            <w:pPr>
              <w:rPr>
                <w:rFonts w:ascii="Segoe UI" w:eastAsia="Segoe UI" w:hAnsi="Segoe UI" w:cs="Segoe UI"/>
                <w:color w:val="003C56" w:themeColor="text1"/>
                <w:sz w:val="21"/>
                <w:szCs w:val="21"/>
              </w:rPr>
            </w:pPr>
            <w:r w:rsidRPr="00581C31">
              <w:rPr>
                <w:rFonts w:ascii="Segoe UI" w:eastAsia="Segoe UI" w:hAnsi="Segoe UI" w:cs="Segoe UI"/>
                <w:color w:val="003C56" w:themeColor="text1"/>
                <w:sz w:val="21"/>
                <w:szCs w:val="21"/>
              </w:rPr>
              <w:t>Use pilot results to improve criteria, vendor workflows, templates, and future rollout</w:t>
            </w:r>
            <w:r w:rsidR="606DD1EA" w:rsidRPr="00581C31">
              <w:rPr>
                <w:rFonts w:ascii="Segoe UI" w:eastAsia="Segoe UI" w:hAnsi="Segoe UI" w:cs="Segoe UI"/>
                <w:color w:val="003C56" w:themeColor="text1"/>
                <w:sz w:val="21"/>
                <w:szCs w:val="21"/>
              </w:rPr>
              <w:t>.</w:t>
            </w:r>
          </w:p>
        </w:tc>
      </w:tr>
    </w:tbl>
    <w:p w14:paraId="24E32720" w14:textId="77777777" w:rsidR="00BA7D04" w:rsidRPr="00E244D0" w:rsidRDefault="00BA7D04" w:rsidP="78F37F1D">
      <w:pPr>
        <w:pStyle w:val="Heading1"/>
        <w:spacing w:before="0" w:line="240" w:lineRule="auto"/>
        <w:rPr>
          <w:rFonts w:ascii="Segoe UI" w:eastAsia="Segoe UI" w:hAnsi="Segoe UI" w:cs="Segoe UI"/>
          <w:color w:val="003C56" w:themeColor="text1"/>
          <w:sz w:val="24"/>
          <w:szCs w:val="24"/>
        </w:rPr>
      </w:pPr>
    </w:p>
    <w:sectPr w:rsidR="00BA7D04" w:rsidRPr="00E244D0" w:rsidSect="00E244D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BA4434" w14:textId="77777777" w:rsidR="00FE2989" w:rsidRDefault="00FE2989">
      <w:pPr>
        <w:spacing w:after="0" w:line="240" w:lineRule="auto"/>
      </w:pPr>
      <w:r>
        <w:separator/>
      </w:r>
    </w:p>
  </w:endnote>
  <w:endnote w:type="continuationSeparator" w:id="0">
    <w:p w14:paraId="4DB411D2" w14:textId="77777777" w:rsidR="00FE2989" w:rsidRDefault="00FE2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05C52FF" w14:paraId="796A01BD" w14:textId="77777777" w:rsidTr="005C52FF">
      <w:trPr>
        <w:trHeight w:val="300"/>
      </w:trPr>
      <w:tc>
        <w:tcPr>
          <w:tcW w:w="3120" w:type="dxa"/>
        </w:tcPr>
        <w:p w14:paraId="500278A9" w14:textId="7774B4D8" w:rsidR="005C52FF" w:rsidRDefault="005C52FF" w:rsidP="005C52FF">
          <w:pPr>
            <w:pStyle w:val="Header"/>
            <w:ind w:left="-115"/>
          </w:pPr>
        </w:p>
      </w:tc>
      <w:tc>
        <w:tcPr>
          <w:tcW w:w="3120" w:type="dxa"/>
        </w:tcPr>
        <w:p w14:paraId="24811FFC" w14:textId="4DD0A76A" w:rsidR="005C52FF" w:rsidRDefault="005C52FF" w:rsidP="005C52FF">
          <w:pPr>
            <w:pStyle w:val="Header"/>
            <w:jc w:val="center"/>
          </w:pPr>
        </w:p>
      </w:tc>
      <w:tc>
        <w:tcPr>
          <w:tcW w:w="3120" w:type="dxa"/>
        </w:tcPr>
        <w:p w14:paraId="4ECDC836" w14:textId="147E7EB7" w:rsidR="005C52FF" w:rsidRDefault="005C52FF" w:rsidP="005C52FF">
          <w:pPr>
            <w:pStyle w:val="Header"/>
            <w:ind w:right="-115"/>
            <w:jc w:val="right"/>
          </w:pPr>
        </w:p>
      </w:tc>
    </w:tr>
  </w:tbl>
  <w:p w14:paraId="63216C90" w14:textId="67946CE3" w:rsidR="005C52FF" w:rsidRDefault="00581C31" w:rsidP="005C52FF">
    <w:pPr>
      <w:pStyle w:val="Footer"/>
    </w:pPr>
    <w:r>
      <w:rPr>
        <w:noProof/>
      </w:rPr>
      <w:drawing>
        <wp:anchor distT="0" distB="0" distL="114300" distR="114300" simplePos="0" relativeHeight="251661312" behindDoc="0" locked="0" layoutInCell="1" allowOverlap="1" wp14:anchorId="3C559AF9" wp14:editId="4FE0A1B9">
          <wp:simplePos x="0" y="0"/>
          <wp:positionH relativeFrom="margin">
            <wp:posOffset>-1459865</wp:posOffset>
          </wp:positionH>
          <wp:positionV relativeFrom="margin">
            <wp:posOffset>4784582</wp:posOffset>
          </wp:positionV>
          <wp:extent cx="8855197" cy="2123923"/>
          <wp:effectExtent l="0" t="1803400" r="0" b="1724660"/>
          <wp:wrapNone/>
          <wp:docPr id="1987309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73B327" w14:textId="77777777" w:rsidR="00FE2989" w:rsidRDefault="00FE2989">
      <w:pPr>
        <w:spacing w:after="0" w:line="240" w:lineRule="auto"/>
      </w:pPr>
      <w:r>
        <w:separator/>
      </w:r>
    </w:p>
  </w:footnote>
  <w:footnote w:type="continuationSeparator" w:id="0">
    <w:p w14:paraId="02E62C08" w14:textId="77777777" w:rsidR="00FE2989" w:rsidRDefault="00FE2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37DEA7" w14:textId="7004598C" w:rsidR="005C52FF" w:rsidRDefault="005C52FF" w:rsidP="005C52FF">
    <w:pPr>
      <w:pStyle w:val="Header"/>
      <w:rPr>
        <w:rFonts w:ascii="Segoe UI" w:eastAsia="Segoe UI" w:hAnsi="Segoe UI" w:cs="Segoe UI"/>
        <w:color w:val="003C56" w:themeColor="text1"/>
        <w:szCs w:val="20"/>
      </w:rPr>
    </w:pPr>
    <w:r w:rsidRPr="005C52FF">
      <w:rPr>
        <w:rFonts w:ascii="Segoe UI" w:eastAsia="Segoe UI" w:hAnsi="Segoe UI" w:cs="Segoe UI"/>
        <w:b/>
        <w:bCs/>
        <w:color w:val="003C56" w:themeColor="text1"/>
        <w:szCs w:val="20"/>
      </w:rPr>
      <w:t>Site Training Reform: Supporting Tool for EDC Companion Paper</w:t>
    </w:r>
  </w:p>
  <w:p w14:paraId="2699F1D2" w14:textId="47B4B8A9" w:rsidR="005C52FF" w:rsidRDefault="005C52FF" w:rsidP="005C52FF">
    <w:pPr>
      <w:pStyle w:val="Header"/>
      <w:rPr>
        <w:rFonts w:ascii="Segoe UI" w:eastAsia="Segoe UI" w:hAnsi="Segoe UI" w:cs="Segoe UI"/>
        <w:color w:val="003C56" w:themeColor="text1"/>
        <w:szCs w:val="20"/>
      </w:rPr>
    </w:pPr>
    <w:r w:rsidRPr="005C52FF">
      <w:rPr>
        <w:rFonts w:ascii="Segoe UI" w:eastAsia="Segoe UI" w:hAnsi="Segoe UI" w:cs="Segoe UI"/>
        <w:color w:val="003C56" w:themeColor="text1"/>
        <w:szCs w:val="20"/>
      </w:rPr>
      <w:t>Site-Sponsor Consortium | An Advarra Initiative</w:t>
    </w:r>
  </w:p>
  <w:p w14:paraId="198512DB" w14:textId="62FEE497" w:rsidR="005C52FF" w:rsidRDefault="00581C31" w:rsidP="005C52FF">
    <w:pPr>
      <w:pStyle w:val="Header"/>
    </w:pPr>
    <w:r>
      <w:rPr>
        <w:noProof/>
      </w:rPr>
      <w:drawing>
        <wp:anchor distT="0" distB="0" distL="114300" distR="114300" simplePos="0" relativeHeight="251658240" behindDoc="0" locked="0" layoutInCell="1" allowOverlap="1" wp14:anchorId="47D996EF" wp14:editId="44224038">
          <wp:simplePos x="0" y="0"/>
          <wp:positionH relativeFrom="margin">
            <wp:posOffset>-1459865</wp:posOffset>
          </wp:positionH>
          <wp:positionV relativeFrom="margin">
            <wp:posOffset>1259790</wp:posOffset>
          </wp:positionV>
          <wp:extent cx="8855197" cy="2123923"/>
          <wp:effectExtent l="0" t="1803400" r="0" b="1724660"/>
          <wp:wrapNone/>
          <wp:docPr id="810115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180921">
    <w:abstractNumId w:val="8"/>
  </w:num>
  <w:num w:numId="2" w16cid:durableId="1420326738">
    <w:abstractNumId w:val="6"/>
  </w:num>
  <w:num w:numId="3" w16cid:durableId="714935017">
    <w:abstractNumId w:val="5"/>
  </w:num>
  <w:num w:numId="4" w16cid:durableId="1730227262">
    <w:abstractNumId w:val="4"/>
  </w:num>
  <w:num w:numId="5" w16cid:durableId="238835791">
    <w:abstractNumId w:val="7"/>
  </w:num>
  <w:num w:numId="6" w16cid:durableId="1712997935">
    <w:abstractNumId w:val="3"/>
  </w:num>
  <w:num w:numId="7" w16cid:durableId="1556047250">
    <w:abstractNumId w:val="2"/>
  </w:num>
  <w:num w:numId="8" w16cid:durableId="1489706975">
    <w:abstractNumId w:val="1"/>
  </w:num>
  <w:num w:numId="9" w16cid:durableId="6967800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281"/>
    <w:rsid w:val="00026C68"/>
    <w:rsid w:val="00034616"/>
    <w:rsid w:val="0005449F"/>
    <w:rsid w:val="0006063C"/>
    <w:rsid w:val="000E6D92"/>
    <w:rsid w:val="0015074B"/>
    <w:rsid w:val="001945A2"/>
    <w:rsid w:val="001C5057"/>
    <w:rsid w:val="00237E75"/>
    <w:rsid w:val="0025599F"/>
    <w:rsid w:val="00291B94"/>
    <w:rsid w:val="0029639D"/>
    <w:rsid w:val="00326F90"/>
    <w:rsid w:val="00364946"/>
    <w:rsid w:val="00367AE8"/>
    <w:rsid w:val="0037788A"/>
    <w:rsid w:val="004269A9"/>
    <w:rsid w:val="00452982"/>
    <w:rsid w:val="00453C04"/>
    <w:rsid w:val="00483280"/>
    <w:rsid w:val="00502B11"/>
    <w:rsid w:val="00574A11"/>
    <w:rsid w:val="00581C31"/>
    <w:rsid w:val="005A33A3"/>
    <w:rsid w:val="005C52FF"/>
    <w:rsid w:val="005D7ADF"/>
    <w:rsid w:val="00656245"/>
    <w:rsid w:val="00662261"/>
    <w:rsid w:val="006B31D6"/>
    <w:rsid w:val="007D7887"/>
    <w:rsid w:val="0083664E"/>
    <w:rsid w:val="008A4CCA"/>
    <w:rsid w:val="008B4C2F"/>
    <w:rsid w:val="0091729B"/>
    <w:rsid w:val="009E3FB7"/>
    <w:rsid w:val="00A67E13"/>
    <w:rsid w:val="00A93204"/>
    <w:rsid w:val="00AA1D8D"/>
    <w:rsid w:val="00AA60BB"/>
    <w:rsid w:val="00B47730"/>
    <w:rsid w:val="00B55C01"/>
    <w:rsid w:val="00BA7D04"/>
    <w:rsid w:val="00BB3455"/>
    <w:rsid w:val="00CB0664"/>
    <w:rsid w:val="00CB6CB5"/>
    <w:rsid w:val="00CD51BA"/>
    <w:rsid w:val="00D826D5"/>
    <w:rsid w:val="00D835C9"/>
    <w:rsid w:val="00DA61CB"/>
    <w:rsid w:val="00E244D0"/>
    <w:rsid w:val="00FC693F"/>
    <w:rsid w:val="00FE2989"/>
    <w:rsid w:val="1373B263"/>
    <w:rsid w:val="13C73F26"/>
    <w:rsid w:val="1694EF6D"/>
    <w:rsid w:val="26FC11C3"/>
    <w:rsid w:val="2EC08DFA"/>
    <w:rsid w:val="314AA6CA"/>
    <w:rsid w:val="606DD1EA"/>
    <w:rsid w:val="6C02C6F5"/>
    <w:rsid w:val="6D1F41B8"/>
    <w:rsid w:val="6DD380FE"/>
    <w:rsid w:val="747B7B28"/>
    <w:rsid w:val="78F37F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5C563"/>
  <w14:defaultImageDpi w14:val="300"/>
  <w15:docId w15:val="{4BDABD69-6A69-4E22-93BC-C0AAF2A3C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C54"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5171"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5171"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5171"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273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273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85C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5171"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85C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3C54"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5171"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5171" w:themeColor="accent1"/>
    </w:rPr>
  </w:style>
  <w:style w:type="paragraph" w:styleId="Title">
    <w:name w:val="Title"/>
    <w:basedOn w:val="Normal"/>
    <w:next w:val="Normal"/>
    <w:link w:val="TitleChar"/>
    <w:uiPriority w:val="10"/>
    <w:qFormat/>
    <w:rsid w:val="00FC693F"/>
    <w:pPr>
      <w:pBdr>
        <w:bottom w:val="single" w:sz="8" w:space="4" w:color="005171" w:themeColor="accent1"/>
      </w:pBdr>
      <w:spacing w:after="300" w:line="240" w:lineRule="auto"/>
      <w:contextualSpacing/>
    </w:pPr>
    <w:rPr>
      <w:rFonts w:asciiTheme="majorHAnsi" w:eastAsiaTheme="majorEastAsia" w:hAnsiTheme="majorHAnsi" w:cstheme="majorBidi"/>
      <w:color w:val="828789"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828789"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5171"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5171"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3C56" w:themeColor="text1"/>
    </w:rPr>
  </w:style>
  <w:style w:type="character" w:customStyle="1" w:styleId="QuoteChar">
    <w:name w:val="Quote Char"/>
    <w:basedOn w:val="DefaultParagraphFont"/>
    <w:link w:val="Quote"/>
    <w:uiPriority w:val="29"/>
    <w:rsid w:val="00FC693F"/>
    <w:rPr>
      <w:i/>
      <w:iCs/>
      <w:color w:val="003C56"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5171"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273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273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85C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5171"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85C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5171"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5171" w:themeColor="accent1"/>
      </w:pBdr>
      <w:spacing w:before="200" w:after="280"/>
      <w:ind w:left="936" w:right="936"/>
    </w:pPr>
    <w:rPr>
      <w:b/>
      <w:bCs/>
      <w:i/>
      <w:iCs/>
      <w:color w:val="005171" w:themeColor="accent1"/>
    </w:rPr>
  </w:style>
  <w:style w:type="character" w:customStyle="1" w:styleId="IntenseQuoteChar">
    <w:name w:val="Intense Quote Char"/>
    <w:basedOn w:val="DefaultParagraphFont"/>
    <w:link w:val="IntenseQuote"/>
    <w:uiPriority w:val="30"/>
    <w:rsid w:val="00FC693F"/>
    <w:rPr>
      <w:b/>
      <w:bCs/>
      <w:i/>
      <w:iCs/>
      <w:color w:val="005171" w:themeColor="accent1"/>
    </w:rPr>
  </w:style>
  <w:style w:type="character" w:styleId="SubtleEmphasis">
    <w:name w:val="Subtle Emphasis"/>
    <w:basedOn w:val="DefaultParagraphFont"/>
    <w:uiPriority w:val="19"/>
    <w:qFormat/>
    <w:rsid w:val="00FC693F"/>
    <w:rPr>
      <w:i/>
      <w:iCs/>
      <w:color w:val="2BBEFF" w:themeColor="text1" w:themeTint="7F"/>
    </w:rPr>
  </w:style>
  <w:style w:type="character" w:styleId="IntenseEmphasis">
    <w:name w:val="Intense Emphasis"/>
    <w:basedOn w:val="DefaultParagraphFont"/>
    <w:uiPriority w:val="21"/>
    <w:qFormat/>
    <w:rsid w:val="00FC693F"/>
    <w:rPr>
      <w:b/>
      <w:bCs/>
      <w:i/>
      <w:iCs/>
      <w:color w:val="005171" w:themeColor="accent1"/>
    </w:rPr>
  </w:style>
  <w:style w:type="character" w:styleId="SubtleReference">
    <w:name w:val="Subtle Reference"/>
    <w:basedOn w:val="DefaultParagraphFont"/>
    <w:uiPriority w:val="31"/>
    <w:qFormat/>
    <w:rsid w:val="00FC693F"/>
    <w:rPr>
      <w:smallCaps/>
      <w:color w:val="003C56" w:themeColor="accent2"/>
      <w:u w:val="single"/>
    </w:rPr>
  </w:style>
  <w:style w:type="character" w:styleId="IntenseReference">
    <w:name w:val="Intense Reference"/>
    <w:basedOn w:val="DefaultParagraphFont"/>
    <w:uiPriority w:val="32"/>
    <w:qFormat/>
    <w:rsid w:val="00FC693F"/>
    <w:rPr>
      <w:b/>
      <w:bCs/>
      <w:smallCaps/>
      <w:color w:val="003C5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2C40" w:themeColor="text1" w:themeShade="BF"/>
    </w:rPr>
    <w:tblPr>
      <w:tblStyleRowBandSize w:val="1"/>
      <w:tblStyleColBandSize w:val="1"/>
      <w:tblBorders>
        <w:top w:val="single" w:sz="8" w:space="0" w:color="003C56" w:themeColor="text1"/>
        <w:bottom w:val="single" w:sz="8" w:space="0" w:color="003C56" w:themeColor="text1"/>
      </w:tblBorders>
    </w:tblPr>
    <w:tblStylePr w:type="firstRow">
      <w:pPr>
        <w:spacing w:before="0" w:after="0" w:line="240" w:lineRule="auto"/>
      </w:pPr>
      <w:rPr>
        <w:b/>
        <w:bCs/>
      </w:rPr>
      <w:tblPr/>
      <w:tcPr>
        <w:tcBorders>
          <w:top w:val="single" w:sz="8" w:space="0" w:color="003C56" w:themeColor="text1"/>
          <w:left w:val="nil"/>
          <w:bottom w:val="single" w:sz="8" w:space="0" w:color="003C56" w:themeColor="text1"/>
          <w:right w:val="nil"/>
          <w:insideH w:val="nil"/>
          <w:insideV w:val="nil"/>
        </w:tcBorders>
      </w:tcPr>
    </w:tblStylePr>
    <w:tblStylePr w:type="lastRow">
      <w:pPr>
        <w:spacing w:before="0" w:after="0" w:line="240" w:lineRule="auto"/>
      </w:pPr>
      <w:rPr>
        <w:b/>
        <w:bCs/>
      </w:rPr>
      <w:tblPr/>
      <w:tcPr>
        <w:tcBorders>
          <w:top w:val="single" w:sz="8" w:space="0" w:color="003C56" w:themeColor="text1"/>
          <w:left w:val="nil"/>
          <w:bottom w:val="single" w:sz="8" w:space="0" w:color="003C5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DEFF" w:themeFill="text1" w:themeFillTint="3F"/>
      </w:tcPr>
    </w:tblStylePr>
    <w:tblStylePr w:type="band1Horz">
      <w:tblPr/>
      <w:tcPr>
        <w:tcBorders>
          <w:left w:val="nil"/>
          <w:right w:val="nil"/>
          <w:insideH w:val="nil"/>
          <w:insideV w:val="nil"/>
        </w:tcBorders>
        <w:shd w:val="clear" w:color="auto" w:fill="96DEFF" w:themeFill="text1" w:themeFillTint="3F"/>
      </w:tcPr>
    </w:tblStylePr>
  </w:style>
  <w:style w:type="table" w:styleId="LightShading-Accent1">
    <w:name w:val="Light Shading Accent 1"/>
    <w:basedOn w:val="TableNormal"/>
    <w:uiPriority w:val="60"/>
    <w:rsid w:val="00FC693F"/>
    <w:pPr>
      <w:spacing w:after="0" w:line="240" w:lineRule="auto"/>
    </w:pPr>
    <w:rPr>
      <w:color w:val="003C54" w:themeColor="accent1" w:themeShade="BF"/>
    </w:rPr>
    <w:tblPr>
      <w:tblStyleRowBandSize w:val="1"/>
      <w:tblStyleColBandSize w:val="1"/>
      <w:tblBorders>
        <w:top w:val="single" w:sz="8" w:space="0" w:color="005171" w:themeColor="accent1"/>
        <w:bottom w:val="single" w:sz="8" w:space="0" w:color="005171" w:themeColor="accent1"/>
      </w:tblBorders>
    </w:tblPr>
    <w:tblStylePr w:type="firstRow">
      <w:pPr>
        <w:spacing w:before="0" w:after="0" w:line="240" w:lineRule="auto"/>
      </w:pPr>
      <w:rPr>
        <w:b/>
        <w:bCs/>
      </w:rPr>
      <w:tblPr/>
      <w:tcPr>
        <w:tcBorders>
          <w:top w:val="single" w:sz="8" w:space="0" w:color="005171" w:themeColor="accent1"/>
          <w:left w:val="nil"/>
          <w:bottom w:val="single" w:sz="8" w:space="0" w:color="005171" w:themeColor="accent1"/>
          <w:right w:val="nil"/>
          <w:insideH w:val="nil"/>
          <w:insideV w:val="nil"/>
        </w:tcBorders>
      </w:tcPr>
    </w:tblStylePr>
    <w:tblStylePr w:type="lastRow">
      <w:pPr>
        <w:spacing w:before="0" w:after="0" w:line="240" w:lineRule="auto"/>
      </w:pPr>
      <w:rPr>
        <w:b/>
        <w:bCs/>
      </w:rPr>
      <w:tblPr/>
      <w:tcPr>
        <w:tcBorders>
          <w:top w:val="single" w:sz="8" w:space="0" w:color="005171" w:themeColor="accent1"/>
          <w:left w:val="nil"/>
          <w:bottom w:val="single" w:sz="8" w:space="0" w:color="00517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E2FF" w:themeFill="accent1" w:themeFillTint="3F"/>
      </w:tcPr>
    </w:tblStylePr>
    <w:tblStylePr w:type="band1Horz">
      <w:tblPr/>
      <w:tcPr>
        <w:tcBorders>
          <w:left w:val="nil"/>
          <w:right w:val="nil"/>
          <w:insideH w:val="nil"/>
          <w:insideV w:val="nil"/>
        </w:tcBorders>
        <w:shd w:val="clear" w:color="auto" w:fill="9CE2FF" w:themeFill="accent1" w:themeFillTint="3F"/>
      </w:tcPr>
    </w:tblStylePr>
  </w:style>
  <w:style w:type="table" w:styleId="LightShading-Accent2">
    <w:name w:val="Light Shading Accent 2"/>
    <w:basedOn w:val="TableNormal"/>
    <w:uiPriority w:val="60"/>
    <w:rsid w:val="00FC693F"/>
    <w:pPr>
      <w:spacing w:after="0" w:line="240" w:lineRule="auto"/>
    </w:pPr>
    <w:rPr>
      <w:color w:val="002C40" w:themeColor="accent2" w:themeShade="BF"/>
    </w:rPr>
    <w:tblPr>
      <w:tblStyleRowBandSize w:val="1"/>
      <w:tblStyleColBandSize w:val="1"/>
      <w:tblBorders>
        <w:top w:val="single" w:sz="8" w:space="0" w:color="003C56" w:themeColor="accent2"/>
        <w:bottom w:val="single" w:sz="8" w:space="0" w:color="003C56" w:themeColor="accent2"/>
      </w:tblBorders>
    </w:tblPr>
    <w:tblStylePr w:type="firstRow">
      <w:pPr>
        <w:spacing w:before="0" w:after="0" w:line="240" w:lineRule="auto"/>
      </w:pPr>
      <w:rPr>
        <w:b/>
        <w:bCs/>
      </w:rPr>
      <w:tblPr/>
      <w:tcPr>
        <w:tcBorders>
          <w:top w:val="single" w:sz="8" w:space="0" w:color="003C56" w:themeColor="accent2"/>
          <w:left w:val="nil"/>
          <w:bottom w:val="single" w:sz="8" w:space="0" w:color="003C56" w:themeColor="accent2"/>
          <w:right w:val="nil"/>
          <w:insideH w:val="nil"/>
          <w:insideV w:val="nil"/>
        </w:tcBorders>
      </w:tcPr>
    </w:tblStylePr>
    <w:tblStylePr w:type="lastRow">
      <w:pPr>
        <w:spacing w:before="0" w:after="0" w:line="240" w:lineRule="auto"/>
      </w:pPr>
      <w:rPr>
        <w:b/>
        <w:bCs/>
      </w:rPr>
      <w:tblPr/>
      <w:tcPr>
        <w:tcBorders>
          <w:top w:val="single" w:sz="8" w:space="0" w:color="003C56" w:themeColor="accent2"/>
          <w:left w:val="nil"/>
          <w:bottom w:val="single" w:sz="8" w:space="0" w:color="003C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DEFF" w:themeFill="accent2" w:themeFillTint="3F"/>
      </w:tcPr>
    </w:tblStylePr>
    <w:tblStylePr w:type="band1Horz">
      <w:tblPr/>
      <w:tcPr>
        <w:tcBorders>
          <w:left w:val="nil"/>
          <w:right w:val="nil"/>
          <w:insideH w:val="nil"/>
          <w:insideV w:val="nil"/>
        </w:tcBorders>
        <w:shd w:val="clear" w:color="auto" w:fill="96DEFF" w:themeFill="accent2" w:themeFillTint="3F"/>
      </w:tcPr>
    </w:tblStylePr>
  </w:style>
  <w:style w:type="table" w:styleId="LightShading-Accent3">
    <w:name w:val="Light Shading Accent 3"/>
    <w:basedOn w:val="TableNormal"/>
    <w:uiPriority w:val="60"/>
    <w:rsid w:val="00FC693F"/>
    <w:pPr>
      <w:spacing w:after="0" w:line="240" w:lineRule="auto"/>
    </w:pPr>
    <w:rPr>
      <w:color w:val="4C388D" w:themeColor="accent3" w:themeShade="BF"/>
    </w:rPr>
    <w:tblPr>
      <w:tblStyleRowBandSize w:val="1"/>
      <w:tblStyleColBandSize w:val="1"/>
      <w:tblBorders>
        <w:top w:val="single" w:sz="8" w:space="0" w:color="6950B9" w:themeColor="accent3"/>
        <w:bottom w:val="single" w:sz="8" w:space="0" w:color="6950B9" w:themeColor="accent3"/>
      </w:tblBorders>
    </w:tblPr>
    <w:tblStylePr w:type="firstRow">
      <w:pPr>
        <w:spacing w:before="0" w:after="0" w:line="240" w:lineRule="auto"/>
      </w:pPr>
      <w:rPr>
        <w:b/>
        <w:bCs/>
      </w:rPr>
      <w:tblPr/>
      <w:tcPr>
        <w:tcBorders>
          <w:top w:val="single" w:sz="8" w:space="0" w:color="6950B9" w:themeColor="accent3"/>
          <w:left w:val="nil"/>
          <w:bottom w:val="single" w:sz="8" w:space="0" w:color="6950B9" w:themeColor="accent3"/>
          <w:right w:val="nil"/>
          <w:insideH w:val="nil"/>
          <w:insideV w:val="nil"/>
        </w:tcBorders>
      </w:tcPr>
    </w:tblStylePr>
    <w:tblStylePr w:type="lastRow">
      <w:pPr>
        <w:spacing w:before="0" w:after="0" w:line="240" w:lineRule="auto"/>
      </w:pPr>
      <w:rPr>
        <w:b/>
        <w:bCs/>
      </w:rPr>
      <w:tblPr/>
      <w:tcPr>
        <w:tcBorders>
          <w:top w:val="single" w:sz="8" w:space="0" w:color="6950B9" w:themeColor="accent3"/>
          <w:left w:val="nil"/>
          <w:bottom w:val="single" w:sz="8" w:space="0" w:color="6950B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3ED" w:themeFill="accent3" w:themeFillTint="3F"/>
      </w:tcPr>
    </w:tblStylePr>
    <w:tblStylePr w:type="band1Horz">
      <w:tblPr/>
      <w:tcPr>
        <w:tcBorders>
          <w:left w:val="nil"/>
          <w:right w:val="nil"/>
          <w:insideH w:val="nil"/>
          <w:insideV w:val="nil"/>
        </w:tcBorders>
        <w:shd w:val="clear" w:color="auto" w:fill="D9D3ED" w:themeFill="accent3" w:themeFillTint="3F"/>
      </w:tcPr>
    </w:tblStylePr>
  </w:style>
  <w:style w:type="table" w:styleId="LightShading-Accent4">
    <w:name w:val="Light Shading Accent 4"/>
    <w:basedOn w:val="TableNormal"/>
    <w:uiPriority w:val="60"/>
    <w:rsid w:val="00FC693F"/>
    <w:pPr>
      <w:spacing w:after="0" w:line="240" w:lineRule="auto"/>
    </w:pPr>
    <w:rPr>
      <w:color w:val="90C10A" w:themeColor="accent4" w:themeShade="BF"/>
    </w:rPr>
    <w:tblPr>
      <w:tblStyleRowBandSize w:val="1"/>
      <w:tblStyleColBandSize w:val="1"/>
      <w:tblBorders>
        <w:top w:val="single" w:sz="8" w:space="0" w:color="BBF31E" w:themeColor="accent4"/>
        <w:bottom w:val="single" w:sz="8" w:space="0" w:color="BBF31E" w:themeColor="accent4"/>
      </w:tblBorders>
    </w:tblPr>
    <w:tblStylePr w:type="firstRow">
      <w:pPr>
        <w:spacing w:before="0" w:after="0" w:line="240" w:lineRule="auto"/>
      </w:pPr>
      <w:rPr>
        <w:b/>
        <w:bCs/>
      </w:rPr>
      <w:tblPr/>
      <w:tcPr>
        <w:tcBorders>
          <w:top w:val="single" w:sz="8" w:space="0" w:color="BBF31E" w:themeColor="accent4"/>
          <w:left w:val="nil"/>
          <w:bottom w:val="single" w:sz="8" w:space="0" w:color="BBF31E" w:themeColor="accent4"/>
          <w:right w:val="nil"/>
          <w:insideH w:val="nil"/>
          <w:insideV w:val="nil"/>
        </w:tcBorders>
      </w:tcPr>
    </w:tblStylePr>
    <w:tblStylePr w:type="lastRow">
      <w:pPr>
        <w:spacing w:before="0" w:after="0" w:line="240" w:lineRule="auto"/>
      </w:pPr>
      <w:rPr>
        <w:b/>
        <w:bCs/>
      </w:rPr>
      <w:tblPr/>
      <w:tcPr>
        <w:tcBorders>
          <w:top w:val="single" w:sz="8" w:space="0" w:color="BBF31E" w:themeColor="accent4"/>
          <w:left w:val="nil"/>
          <w:bottom w:val="single" w:sz="8" w:space="0" w:color="BBF3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CC7" w:themeFill="accent4" w:themeFillTint="3F"/>
      </w:tcPr>
    </w:tblStylePr>
    <w:tblStylePr w:type="band1Horz">
      <w:tblPr/>
      <w:tcPr>
        <w:tcBorders>
          <w:left w:val="nil"/>
          <w:right w:val="nil"/>
          <w:insideH w:val="nil"/>
          <w:insideV w:val="nil"/>
        </w:tcBorders>
        <w:shd w:val="clear" w:color="auto" w:fill="EEFCC7" w:themeFill="accent4" w:themeFillTint="3F"/>
      </w:tcPr>
    </w:tblStylePr>
  </w:style>
  <w:style w:type="table" w:styleId="LightShading-Accent5">
    <w:name w:val="Light Shading Accent 5"/>
    <w:basedOn w:val="TableNormal"/>
    <w:uiPriority w:val="60"/>
    <w:rsid w:val="00FC693F"/>
    <w:pPr>
      <w:spacing w:after="0" w:line="240" w:lineRule="auto"/>
    </w:pPr>
    <w:rPr>
      <w:color w:val="6D9E00" w:themeColor="accent5" w:themeShade="BF"/>
    </w:rPr>
    <w:tblPr>
      <w:tblStyleRowBandSize w:val="1"/>
      <w:tblStyleColBandSize w:val="1"/>
      <w:tblBorders>
        <w:top w:val="single" w:sz="8" w:space="0" w:color="92D300" w:themeColor="accent5"/>
        <w:bottom w:val="single" w:sz="8" w:space="0" w:color="92D300" w:themeColor="accent5"/>
      </w:tblBorders>
    </w:tblPr>
    <w:tblStylePr w:type="firstRow">
      <w:pPr>
        <w:spacing w:before="0" w:after="0" w:line="240" w:lineRule="auto"/>
      </w:pPr>
      <w:rPr>
        <w:b/>
        <w:bCs/>
      </w:rPr>
      <w:tblPr/>
      <w:tcPr>
        <w:tcBorders>
          <w:top w:val="single" w:sz="8" w:space="0" w:color="92D300" w:themeColor="accent5"/>
          <w:left w:val="nil"/>
          <w:bottom w:val="single" w:sz="8" w:space="0" w:color="92D300" w:themeColor="accent5"/>
          <w:right w:val="nil"/>
          <w:insideH w:val="nil"/>
          <w:insideV w:val="nil"/>
        </w:tcBorders>
      </w:tcPr>
    </w:tblStylePr>
    <w:tblStylePr w:type="lastRow">
      <w:pPr>
        <w:spacing w:before="0" w:after="0" w:line="240" w:lineRule="auto"/>
      </w:pPr>
      <w:rPr>
        <w:b/>
        <w:bCs/>
      </w:rPr>
      <w:tblPr/>
      <w:tcPr>
        <w:tcBorders>
          <w:top w:val="single" w:sz="8" w:space="0" w:color="92D300" w:themeColor="accent5"/>
          <w:left w:val="nil"/>
          <w:bottom w:val="single" w:sz="8" w:space="0" w:color="9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FB5" w:themeFill="accent5" w:themeFillTint="3F"/>
      </w:tcPr>
    </w:tblStylePr>
    <w:tblStylePr w:type="band1Horz">
      <w:tblPr/>
      <w:tcPr>
        <w:tcBorders>
          <w:left w:val="nil"/>
          <w:right w:val="nil"/>
          <w:insideH w:val="nil"/>
          <w:insideV w:val="nil"/>
        </w:tcBorders>
        <w:shd w:val="clear" w:color="auto" w:fill="E8FFB5" w:themeFill="accent5" w:themeFillTint="3F"/>
      </w:tcPr>
    </w:tblStylePr>
  </w:style>
  <w:style w:type="table" w:styleId="LightShading-Accent6">
    <w:name w:val="Light Shading Accent 6"/>
    <w:basedOn w:val="TableNormal"/>
    <w:uiPriority w:val="60"/>
    <w:rsid w:val="00FC693F"/>
    <w:pPr>
      <w:spacing w:after="0" w:line="240" w:lineRule="auto"/>
    </w:pPr>
    <w:rPr>
      <w:color w:val="506D01" w:themeColor="accent6" w:themeShade="BF"/>
    </w:rPr>
    <w:tblPr>
      <w:tblStyleRowBandSize w:val="1"/>
      <w:tblStyleColBandSize w:val="1"/>
      <w:tblBorders>
        <w:top w:val="single" w:sz="8" w:space="0" w:color="6C9302" w:themeColor="accent6"/>
        <w:bottom w:val="single" w:sz="8" w:space="0" w:color="6C9302" w:themeColor="accent6"/>
      </w:tblBorders>
    </w:tblPr>
    <w:tblStylePr w:type="firstRow">
      <w:pPr>
        <w:spacing w:before="0" w:after="0" w:line="240" w:lineRule="auto"/>
      </w:pPr>
      <w:rPr>
        <w:b/>
        <w:bCs/>
      </w:rPr>
      <w:tblPr/>
      <w:tcPr>
        <w:tcBorders>
          <w:top w:val="single" w:sz="8" w:space="0" w:color="6C9302" w:themeColor="accent6"/>
          <w:left w:val="nil"/>
          <w:bottom w:val="single" w:sz="8" w:space="0" w:color="6C9302" w:themeColor="accent6"/>
          <w:right w:val="nil"/>
          <w:insideH w:val="nil"/>
          <w:insideV w:val="nil"/>
        </w:tcBorders>
      </w:tcPr>
    </w:tblStylePr>
    <w:tblStylePr w:type="lastRow">
      <w:pPr>
        <w:spacing w:before="0" w:after="0" w:line="240" w:lineRule="auto"/>
      </w:pPr>
      <w:rPr>
        <w:b/>
        <w:bCs/>
      </w:rPr>
      <w:tblPr/>
      <w:tcPr>
        <w:tcBorders>
          <w:top w:val="single" w:sz="8" w:space="0" w:color="6C9302" w:themeColor="accent6"/>
          <w:left w:val="nil"/>
          <w:bottom w:val="single" w:sz="8" w:space="0" w:color="6C930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DA6" w:themeFill="accent6" w:themeFillTint="3F"/>
      </w:tcPr>
    </w:tblStylePr>
    <w:tblStylePr w:type="band1Horz">
      <w:tblPr/>
      <w:tcPr>
        <w:tcBorders>
          <w:left w:val="nil"/>
          <w:right w:val="nil"/>
          <w:insideH w:val="nil"/>
          <w:insideV w:val="nil"/>
        </w:tcBorders>
        <w:shd w:val="clear" w:color="auto" w:fill="E6FDA6"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tblBorders>
    </w:tblPr>
    <w:tblStylePr w:type="firstRow">
      <w:pPr>
        <w:spacing w:before="0" w:after="0" w:line="240" w:lineRule="auto"/>
      </w:pPr>
      <w:rPr>
        <w:b/>
        <w:bCs/>
        <w:color w:val="FFFFFF" w:themeColor="background1"/>
      </w:rPr>
      <w:tblPr/>
      <w:tcPr>
        <w:shd w:val="clear" w:color="auto" w:fill="003C56" w:themeFill="text1"/>
      </w:tcPr>
    </w:tblStylePr>
    <w:tblStylePr w:type="lastRow">
      <w:pPr>
        <w:spacing w:before="0" w:after="0" w:line="240" w:lineRule="auto"/>
      </w:pPr>
      <w:rPr>
        <w:b/>
        <w:bCs/>
      </w:rPr>
      <w:tblPr/>
      <w:tcPr>
        <w:tcBorders>
          <w:top w:val="double" w:sz="6" w:space="0" w:color="003C56" w:themeColor="text1"/>
          <w:left w:val="single" w:sz="8" w:space="0" w:color="003C56" w:themeColor="text1"/>
          <w:bottom w:val="single" w:sz="8" w:space="0" w:color="003C56" w:themeColor="text1"/>
          <w:right w:val="single" w:sz="8" w:space="0" w:color="003C56" w:themeColor="text1"/>
        </w:tcBorders>
      </w:tcPr>
    </w:tblStylePr>
    <w:tblStylePr w:type="firstCol">
      <w:rPr>
        <w:b/>
        <w:bCs/>
      </w:rPr>
    </w:tblStylePr>
    <w:tblStylePr w:type="lastCol">
      <w:rPr>
        <w:b/>
        <w:bCs/>
      </w:rPr>
    </w:tblStylePr>
    <w:tblStylePr w:type="band1Vert">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tblStylePr w:type="band1Horz">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tblBorders>
    </w:tblPr>
    <w:tblStylePr w:type="firstRow">
      <w:pPr>
        <w:spacing w:before="0" w:after="0" w:line="240" w:lineRule="auto"/>
      </w:pPr>
      <w:rPr>
        <w:b/>
        <w:bCs/>
        <w:color w:val="FFFFFF" w:themeColor="background1"/>
      </w:rPr>
      <w:tblPr/>
      <w:tcPr>
        <w:shd w:val="clear" w:color="auto" w:fill="005171" w:themeFill="accent1"/>
      </w:tcPr>
    </w:tblStylePr>
    <w:tblStylePr w:type="lastRow">
      <w:pPr>
        <w:spacing w:before="0" w:after="0" w:line="240" w:lineRule="auto"/>
      </w:pPr>
      <w:rPr>
        <w:b/>
        <w:bCs/>
      </w:rPr>
      <w:tblPr/>
      <w:tcPr>
        <w:tcBorders>
          <w:top w:val="double" w:sz="6" w:space="0" w:color="005171" w:themeColor="accent1"/>
          <w:left w:val="single" w:sz="8" w:space="0" w:color="005171" w:themeColor="accent1"/>
          <w:bottom w:val="single" w:sz="8" w:space="0" w:color="005171" w:themeColor="accent1"/>
          <w:right w:val="single" w:sz="8" w:space="0" w:color="005171" w:themeColor="accent1"/>
        </w:tcBorders>
      </w:tcPr>
    </w:tblStylePr>
    <w:tblStylePr w:type="firstCol">
      <w:rPr>
        <w:b/>
        <w:bCs/>
      </w:rPr>
    </w:tblStylePr>
    <w:tblStylePr w:type="lastCol">
      <w:rPr>
        <w:b/>
        <w:bCs/>
      </w:rPr>
    </w:tblStylePr>
    <w:tblStylePr w:type="band1Vert">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tblStylePr w:type="band1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tblBorders>
    </w:tblPr>
    <w:tblStylePr w:type="firstRow">
      <w:pPr>
        <w:spacing w:before="0" w:after="0" w:line="240" w:lineRule="auto"/>
      </w:pPr>
      <w:rPr>
        <w:b/>
        <w:bCs/>
        <w:color w:val="FFFFFF" w:themeColor="background1"/>
      </w:rPr>
      <w:tblPr/>
      <w:tcPr>
        <w:shd w:val="clear" w:color="auto" w:fill="003C56" w:themeFill="accent2"/>
      </w:tcPr>
    </w:tblStylePr>
    <w:tblStylePr w:type="lastRow">
      <w:pPr>
        <w:spacing w:before="0" w:after="0" w:line="240" w:lineRule="auto"/>
      </w:pPr>
      <w:rPr>
        <w:b/>
        <w:bCs/>
      </w:rPr>
      <w:tblPr/>
      <w:tcPr>
        <w:tcBorders>
          <w:top w:val="double" w:sz="6" w:space="0" w:color="003C56" w:themeColor="accent2"/>
          <w:left w:val="single" w:sz="8" w:space="0" w:color="003C56" w:themeColor="accent2"/>
          <w:bottom w:val="single" w:sz="8" w:space="0" w:color="003C56" w:themeColor="accent2"/>
          <w:right w:val="single" w:sz="8" w:space="0" w:color="003C56" w:themeColor="accent2"/>
        </w:tcBorders>
      </w:tcPr>
    </w:tblStylePr>
    <w:tblStylePr w:type="firstCol">
      <w:rPr>
        <w:b/>
        <w:bCs/>
      </w:rPr>
    </w:tblStylePr>
    <w:tblStylePr w:type="lastCol">
      <w:rPr>
        <w:b/>
        <w:bCs/>
      </w:rPr>
    </w:tblStylePr>
    <w:tblStylePr w:type="band1Vert">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tblStylePr w:type="band1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tblBorders>
    </w:tblPr>
    <w:tblStylePr w:type="firstRow">
      <w:pPr>
        <w:spacing w:before="0" w:after="0" w:line="240" w:lineRule="auto"/>
      </w:pPr>
      <w:rPr>
        <w:b/>
        <w:bCs/>
        <w:color w:val="FFFFFF" w:themeColor="background1"/>
      </w:rPr>
      <w:tblPr/>
      <w:tcPr>
        <w:shd w:val="clear" w:color="auto" w:fill="6950B9" w:themeFill="accent3"/>
      </w:tcPr>
    </w:tblStylePr>
    <w:tblStylePr w:type="lastRow">
      <w:pPr>
        <w:spacing w:before="0" w:after="0" w:line="240" w:lineRule="auto"/>
      </w:pPr>
      <w:rPr>
        <w:b/>
        <w:bCs/>
      </w:rPr>
      <w:tblPr/>
      <w:tcPr>
        <w:tcBorders>
          <w:top w:val="double" w:sz="6" w:space="0" w:color="6950B9" w:themeColor="accent3"/>
          <w:left w:val="single" w:sz="8" w:space="0" w:color="6950B9" w:themeColor="accent3"/>
          <w:bottom w:val="single" w:sz="8" w:space="0" w:color="6950B9" w:themeColor="accent3"/>
          <w:right w:val="single" w:sz="8" w:space="0" w:color="6950B9" w:themeColor="accent3"/>
        </w:tcBorders>
      </w:tcPr>
    </w:tblStylePr>
    <w:tblStylePr w:type="firstCol">
      <w:rPr>
        <w:b/>
        <w:bCs/>
      </w:rPr>
    </w:tblStylePr>
    <w:tblStylePr w:type="lastCol">
      <w:rPr>
        <w:b/>
        <w:bCs/>
      </w:rPr>
    </w:tblStylePr>
    <w:tblStylePr w:type="band1Vert">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tblStylePr w:type="band1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tblBorders>
    </w:tblPr>
    <w:tblStylePr w:type="firstRow">
      <w:pPr>
        <w:spacing w:before="0" w:after="0" w:line="240" w:lineRule="auto"/>
      </w:pPr>
      <w:rPr>
        <w:b/>
        <w:bCs/>
        <w:color w:val="FFFFFF" w:themeColor="background1"/>
      </w:rPr>
      <w:tblPr/>
      <w:tcPr>
        <w:shd w:val="clear" w:color="auto" w:fill="BBF31E" w:themeFill="accent4"/>
      </w:tcPr>
    </w:tblStylePr>
    <w:tblStylePr w:type="lastRow">
      <w:pPr>
        <w:spacing w:before="0" w:after="0" w:line="240" w:lineRule="auto"/>
      </w:pPr>
      <w:rPr>
        <w:b/>
        <w:bCs/>
      </w:rPr>
      <w:tblPr/>
      <w:tcPr>
        <w:tcBorders>
          <w:top w:val="double" w:sz="6" w:space="0" w:color="BBF31E" w:themeColor="accent4"/>
          <w:left w:val="single" w:sz="8" w:space="0" w:color="BBF31E" w:themeColor="accent4"/>
          <w:bottom w:val="single" w:sz="8" w:space="0" w:color="BBF31E" w:themeColor="accent4"/>
          <w:right w:val="single" w:sz="8" w:space="0" w:color="BBF31E" w:themeColor="accent4"/>
        </w:tcBorders>
      </w:tcPr>
    </w:tblStylePr>
    <w:tblStylePr w:type="firstCol">
      <w:rPr>
        <w:b/>
        <w:bCs/>
      </w:rPr>
    </w:tblStylePr>
    <w:tblStylePr w:type="lastCol">
      <w:rPr>
        <w:b/>
        <w:bCs/>
      </w:rPr>
    </w:tblStylePr>
    <w:tblStylePr w:type="band1Vert">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tblStylePr w:type="band1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tblBorders>
    </w:tblPr>
    <w:tblStylePr w:type="firstRow">
      <w:pPr>
        <w:spacing w:before="0" w:after="0" w:line="240" w:lineRule="auto"/>
      </w:pPr>
      <w:rPr>
        <w:b/>
        <w:bCs/>
        <w:color w:val="FFFFFF" w:themeColor="background1"/>
      </w:rPr>
      <w:tblPr/>
      <w:tcPr>
        <w:shd w:val="clear" w:color="auto" w:fill="92D300" w:themeFill="accent5"/>
      </w:tcPr>
    </w:tblStylePr>
    <w:tblStylePr w:type="lastRow">
      <w:pPr>
        <w:spacing w:before="0" w:after="0" w:line="240" w:lineRule="auto"/>
      </w:pPr>
      <w:rPr>
        <w:b/>
        <w:bCs/>
      </w:rPr>
      <w:tblPr/>
      <w:tcPr>
        <w:tcBorders>
          <w:top w:val="double" w:sz="6" w:space="0" w:color="92D300" w:themeColor="accent5"/>
          <w:left w:val="single" w:sz="8" w:space="0" w:color="92D300" w:themeColor="accent5"/>
          <w:bottom w:val="single" w:sz="8" w:space="0" w:color="92D300" w:themeColor="accent5"/>
          <w:right w:val="single" w:sz="8" w:space="0" w:color="92D300" w:themeColor="accent5"/>
        </w:tcBorders>
      </w:tcPr>
    </w:tblStylePr>
    <w:tblStylePr w:type="firstCol">
      <w:rPr>
        <w:b/>
        <w:bCs/>
      </w:rPr>
    </w:tblStylePr>
    <w:tblStylePr w:type="lastCol">
      <w:rPr>
        <w:b/>
        <w:bCs/>
      </w:rPr>
    </w:tblStylePr>
    <w:tblStylePr w:type="band1Vert">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tblStylePr w:type="band1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tblBorders>
    </w:tblPr>
    <w:tblStylePr w:type="firstRow">
      <w:pPr>
        <w:spacing w:before="0" w:after="0" w:line="240" w:lineRule="auto"/>
      </w:pPr>
      <w:rPr>
        <w:b/>
        <w:bCs/>
        <w:color w:val="FFFFFF" w:themeColor="background1"/>
      </w:rPr>
      <w:tblPr/>
      <w:tcPr>
        <w:shd w:val="clear" w:color="auto" w:fill="6C9302" w:themeFill="accent6"/>
      </w:tcPr>
    </w:tblStylePr>
    <w:tblStylePr w:type="lastRow">
      <w:pPr>
        <w:spacing w:before="0" w:after="0" w:line="240" w:lineRule="auto"/>
      </w:pPr>
      <w:rPr>
        <w:b/>
        <w:bCs/>
      </w:rPr>
      <w:tblPr/>
      <w:tcPr>
        <w:tcBorders>
          <w:top w:val="double" w:sz="6" w:space="0" w:color="6C9302" w:themeColor="accent6"/>
          <w:left w:val="single" w:sz="8" w:space="0" w:color="6C9302" w:themeColor="accent6"/>
          <w:bottom w:val="single" w:sz="8" w:space="0" w:color="6C9302" w:themeColor="accent6"/>
          <w:right w:val="single" w:sz="8" w:space="0" w:color="6C9302" w:themeColor="accent6"/>
        </w:tcBorders>
      </w:tcPr>
    </w:tblStylePr>
    <w:tblStylePr w:type="firstCol">
      <w:rPr>
        <w:b/>
        <w:bCs/>
      </w:rPr>
    </w:tblStylePr>
    <w:tblStylePr w:type="lastCol">
      <w:rPr>
        <w:b/>
        <w:bCs/>
      </w:rPr>
    </w:tblStylePr>
    <w:tblStylePr w:type="band1Vert">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tblStylePr w:type="band1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insideH w:val="single" w:sz="8" w:space="0" w:color="003C56" w:themeColor="text1"/>
        <w:insideV w:val="single" w:sz="8" w:space="0" w:color="003C5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56" w:themeColor="text1"/>
          <w:left w:val="single" w:sz="8" w:space="0" w:color="003C56" w:themeColor="text1"/>
          <w:bottom w:val="single" w:sz="18" w:space="0" w:color="003C56" w:themeColor="text1"/>
          <w:right w:val="single" w:sz="8" w:space="0" w:color="003C56" w:themeColor="text1"/>
          <w:insideH w:val="nil"/>
          <w:insideV w:val="single" w:sz="8" w:space="0" w:color="003C5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6" w:themeColor="text1"/>
          <w:left w:val="single" w:sz="8" w:space="0" w:color="003C56" w:themeColor="text1"/>
          <w:bottom w:val="single" w:sz="8" w:space="0" w:color="003C56" w:themeColor="text1"/>
          <w:right w:val="single" w:sz="8" w:space="0" w:color="003C56" w:themeColor="text1"/>
          <w:insideH w:val="nil"/>
          <w:insideV w:val="single" w:sz="8" w:space="0" w:color="003C5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tblStylePr w:type="band1Vert">
      <w:tblPr/>
      <w:tcPr>
        <w:tcBorders>
          <w:top w:val="single" w:sz="8" w:space="0" w:color="003C56" w:themeColor="text1"/>
          <w:left w:val="single" w:sz="8" w:space="0" w:color="003C56" w:themeColor="text1"/>
          <w:bottom w:val="single" w:sz="8" w:space="0" w:color="003C56" w:themeColor="text1"/>
          <w:right w:val="single" w:sz="8" w:space="0" w:color="003C56" w:themeColor="text1"/>
        </w:tcBorders>
        <w:shd w:val="clear" w:color="auto" w:fill="96DEFF" w:themeFill="text1" w:themeFillTint="3F"/>
      </w:tcPr>
    </w:tblStylePr>
    <w:tblStylePr w:type="band1Horz">
      <w:tblPr/>
      <w:tcPr>
        <w:tcBorders>
          <w:top w:val="single" w:sz="8" w:space="0" w:color="003C56" w:themeColor="text1"/>
          <w:left w:val="single" w:sz="8" w:space="0" w:color="003C56" w:themeColor="text1"/>
          <w:bottom w:val="single" w:sz="8" w:space="0" w:color="003C56" w:themeColor="text1"/>
          <w:right w:val="single" w:sz="8" w:space="0" w:color="003C56" w:themeColor="text1"/>
          <w:insideV w:val="single" w:sz="8" w:space="0" w:color="003C56" w:themeColor="text1"/>
        </w:tcBorders>
        <w:shd w:val="clear" w:color="auto" w:fill="96DEFF" w:themeFill="text1" w:themeFillTint="3F"/>
      </w:tcPr>
    </w:tblStylePr>
    <w:tblStylePr w:type="band2Horz">
      <w:tblPr/>
      <w:tcPr>
        <w:tcBorders>
          <w:top w:val="single" w:sz="8" w:space="0" w:color="003C56" w:themeColor="text1"/>
          <w:left w:val="single" w:sz="8" w:space="0" w:color="003C56" w:themeColor="text1"/>
          <w:bottom w:val="single" w:sz="8" w:space="0" w:color="003C56" w:themeColor="text1"/>
          <w:right w:val="single" w:sz="8" w:space="0" w:color="003C56" w:themeColor="text1"/>
          <w:insideV w:val="single" w:sz="8" w:space="0" w:color="003C56"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insideH w:val="single" w:sz="8" w:space="0" w:color="005171" w:themeColor="accent1"/>
        <w:insideV w:val="single" w:sz="8" w:space="0" w:color="00517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171" w:themeColor="accent1"/>
          <w:left w:val="single" w:sz="8" w:space="0" w:color="005171" w:themeColor="accent1"/>
          <w:bottom w:val="single" w:sz="18" w:space="0" w:color="005171" w:themeColor="accent1"/>
          <w:right w:val="single" w:sz="8" w:space="0" w:color="005171" w:themeColor="accent1"/>
          <w:insideH w:val="nil"/>
          <w:insideV w:val="single" w:sz="8" w:space="0" w:color="00517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171" w:themeColor="accent1"/>
          <w:left w:val="single" w:sz="8" w:space="0" w:color="005171" w:themeColor="accent1"/>
          <w:bottom w:val="single" w:sz="8" w:space="0" w:color="005171" w:themeColor="accent1"/>
          <w:right w:val="single" w:sz="8" w:space="0" w:color="005171" w:themeColor="accent1"/>
          <w:insideH w:val="nil"/>
          <w:insideV w:val="single" w:sz="8" w:space="0" w:color="00517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tblStylePr w:type="band1Vert">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shd w:val="clear" w:color="auto" w:fill="9CE2FF" w:themeFill="accent1" w:themeFillTint="3F"/>
      </w:tcPr>
    </w:tblStylePr>
    <w:tblStylePr w:type="band1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insideV w:val="single" w:sz="8" w:space="0" w:color="005171" w:themeColor="accent1"/>
        </w:tcBorders>
        <w:shd w:val="clear" w:color="auto" w:fill="9CE2FF" w:themeFill="accent1" w:themeFillTint="3F"/>
      </w:tcPr>
    </w:tblStylePr>
    <w:tblStylePr w:type="band2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insideV w:val="single" w:sz="8" w:space="0" w:color="005171"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insideH w:val="single" w:sz="8" w:space="0" w:color="003C56" w:themeColor="accent2"/>
        <w:insideV w:val="single" w:sz="8" w:space="0" w:color="003C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56" w:themeColor="accent2"/>
          <w:left w:val="single" w:sz="8" w:space="0" w:color="003C56" w:themeColor="accent2"/>
          <w:bottom w:val="single" w:sz="18" w:space="0" w:color="003C56" w:themeColor="accent2"/>
          <w:right w:val="single" w:sz="8" w:space="0" w:color="003C56" w:themeColor="accent2"/>
          <w:insideH w:val="nil"/>
          <w:insideV w:val="single" w:sz="8" w:space="0" w:color="003C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6" w:themeColor="accent2"/>
          <w:left w:val="single" w:sz="8" w:space="0" w:color="003C56" w:themeColor="accent2"/>
          <w:bottom w:val="single" w:sz="8" w:space="0" w:color="003C56" w:themeColor="accent2"/>
          <w:right w:val="single" w:sz="8" w:space="0" w:color="003C56" w:themeColor="accent2"/>
          <w:insideH w:val="nil"/>
          <w:insideV w:val="single" w:sz="8" w:space="0" w:color="003C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tblStylePr w:type="band1Vert">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shd w:val="clear" w:color="auto" w:fill="96DEFF" w:themeFill="accent2" w:themeFillTint="3F"/>
      </w:tcPr>
    </w:tblStylePr>
    <w:tblStylePr w:type="band1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insideV w:val="single" w:sz="8" w:space="0" w:color="003C56" w:themeColor="accent2"/>
        </w:tcBorders>
        <w:shd w:val="clear" w:color="auto" w:fill="96DEFF" w:themeFill="accent2" w:themeFillTint="3F"/>
      </w:tcPr>
    </w:tblStylePr>
    <w:tblStylePr w:type="band2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insideV w:val="single" w:sz="8" w:space="0" w:color="003C5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insideH w:val="single" w:sz="8" w:space="0" w:color="6950B9" w:themeColor="accent3"/>
        <w:insideV w:val="single" w:sz="8" w:space="0" w:color="6950B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50B9" w:themeColor="accent3"/>
          <w:left w:val="single" w:sz="8" w:space="0" w:color="6950B9" w:themeColor="accent3"/>
          <w:bottom w:val="single" w:sz="18" w:space="0" w:color="6950B9" w:themeColor="accent3"/>
          <w:right w:val="single" w:sz="8" w:space="0" w:color="6950B9" w:themeColor="accent3"/>
          <w:insideH w:val="nil"/>
          <w:insideV w:val="single" w:sz="8" w:space="0" w:color="6950B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50B9" w:themeColor="accent3"/>
          <w:left w:val="single" w:sz="8" w:space="0" w:color="6950B9" w:themeColor="accent3"/>
          <w:bottom w:val="single" w:sz="8" w:space="0" w:color="6950B9" w:themeColor="accent3"/>
          <w:right w:val="single" w:sz="8" w:space="0" w:color="6950B9" w:themeColor="accent3"/>
          <w:insideH w:val="nil"/>
          <w:insideV w:val="single" w:sz="8" w:space="0" w:color="6950B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tblStylePr w:type="band1Vert">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shd w:val="clear" w:color="auto" w:fill="D9D3ED" w:themeFill="accent3" w:themeFillTint="3F"/>
      </w:tcPr>
    </w:tblStylePr>
    <w:tblStylePr w:type="band1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insideV w:val="single" w:sz="8" w:space="0" w:color="6950B9" w:themeColor="accent3"/>
        </w:tcBorders>
        <w:shd w:val="clear" w:color="auto" w:fill="D9D3ED" w:themeFill="accent3" w:themeFillTint="3F"/>
      </w:tcPr>
    </w:tblStylePr>
    <w:tblStylePr w:type="band2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insideV w:val="single" w:sz="8" w:space="0" w:color="6950B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insideH w:val="single" w:sz="8" w:space="0" w:color="BBF31E" w:themeColor="accent4"/>
        <w:insideV w:val="single" w:sz="8" w:space="0" w:color="BBF3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F31E" w:themeColor="accent4"/>
          <w:left w:val="single" w:sz="8" w:space="0" w:color="BBF31E" w:themeColor="accent4"/>
          <w:bottom w:val="single" w:sz="18" w:space="0" w:color="BBF31E" w:themeColor="accent4"/>
          <w:right w:val="single" w:sz="8" w:space="0" w:color="BBF31E" w:themeColor="accent4"/>
          <w:insideH w:val="nil"/>
          <w:insideV w:val="single" w:sz="8" w:space="0" w:color="BBF3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F31E" w:themeColor="accent4"/>
          <w:left w:val="single" w:sz="8" w:space="0" w:color="BBF31E" w:themeColor="accent4"/>
          <w:bottom w:val="single" w:sz="8" w:space="0" w:color="BBF31E" w:themeColor="accent4"/>
          <w:right w:val="single" w:sz="8" w:space="0" w:color="BBF31E" w:themeColor="accent4"/>
          <w:insideH w:val="nil"/>
          <w:insideV w:val="single" w:sz="8" w:space="0" w:color="BBF3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tblStylePr w:type="band1Vert">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shd w:val="clear" w:color="auto" w:fill="EEFCC7" w:themeFill="accent4" w:themeFillTint="3F"/>
      </w:tcPr>
    </w:tblStylePr>
    <w:tblStylePr w:type="band1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insideV w:val="single" w:sz="8" w:space="0" w:color="BBF31E" w:themeColor="accent4"/>
        </w:tcBorders>
        <w:shd w:val="clear" w:color="auto" w:fill="EEFCC7" w:themeFill="accent4" w:themeFillTint="3F"/>
      </w:tcPr>
    </w:tblStylePr>
    <w:tblStylePr w:type="band2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insideV w:val="single" w:sz="8" w:space="0" w:color="BBF31E"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insideH w:val="single" w:sz="8" w:space="0" w:color="92D300" w:themeColor="accent5"/>
        <w:insideV w:val="single" w:sz="8" w:space="0" w:color="9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300" w:themeColor="accent5"/>
          <w:left w:val="single" w:sz="8" w:space="0" w:color="92D300" w:themeColor="accent5"/>
          <w:bottom w:val="single" w:sz="18" w:space="0" w:color="92D300" w:themeColor="accent5"/>
          <w:right w:val="single" w:sz="8" w:space="0" w:color="92D300" w:themeColor="accent5"/>
          <w:insideH w:val="nil"/>
          <w:insideV w:val="single" w:sz="8" w:space="0" w:color="9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300" w:themeColor="accent5"/>
          <w:left w:val="single" w:sz="8" w:space="0" w:color="92D300" w:themeColor="accent5"/>
          <w:bottom w:val="single" w:sz="8" w:space="0" w:color="92D300" w:themeColor="accent5"/>
          <w:right w:val="single" w:sz="8" w:space="0" w:color="92D300" w:themeColor="accent5"/>
          <w:insideH w:val="nil"/>
          <w:insideV w:val="single" w:sz="8" w:space="0" w:color="9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tblStylePr w:type="band1Vert">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shd w:val="clear" w:color="auto" w:fill="E8FFB5" w:themeFill="accent5" w:themeFillTint="3F"/>
      </w:tcPr>
    </w:tblStylePr>
    <w:tblStylePr w:type="band1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insideV w:val="single" w:sz="8" w:space="0" w:color="92D300" w:themeColor="accent5"/>
        </w:tcBorders>
        <w:shd w:val="clear" w:color="auto" w:fill="E8FFB5" w:themeFill="accent5" w:themeFillTint="3F"/>
      </w:tcPr>
    </w:tblStylePr>
    <w:tblStylePr w:type="band2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insideV w:val="single" w:sz="8" w:space="0" w:color="92D3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insideH w:val="single" w:sz="8" w:space="0" w:color="6C9302" w:themeColor="accent6"/>
        <w:insideV w:val="single" w:sz="8" w:space="0" w:color="6C930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9302" w:themeColor="accent6"/>
          <w:left w:val="single" w:sz="8" w:space="0" w:color="6C9302" w:themeColor="accent6"/>
          <w:bottom w:val="single" w:sz="18" w:space="0" w:color="6C9302" w:themeColor="accent6"/>
          <w:right w:val="single" w:sz="8" w:space="0" w:color="6C9302" w:themeColor="accent6"/>
          <w:insideH w:val="nil"/>
          <w:insideV w:val="single" w:sz="8" w:space="0" w:color="6C930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9302" w:themeColor="accent6"/>
          <w:left w:val="single" w:sz="8" w:space="0" w:color="6C9302" w:themeColor="accent6"/>
          <w:bottom w:val="single" w:sz="8" w:space="0" w:color="6C9302" w:themeColor="accent6"/>
          <w:right w:val="single" w:sz="8" w:space="0" w:color="6C9302" w:themeColor="accent6"/>
          <w:insideH w:val="nil"/>
          <w:insideV w:val="single" w:sz="8" w:space="0" w:color="6C930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tblStylePr w:type="band1Vert">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shd w:val="clear" w:color="auto" w:fill="E6FDA6" w:themeFill="accent6" w:themeFillTint="3F"/>
      </w:tcPr>
    </w:tblStylePr>
    <w:tblStylePr w:type="band1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insideV w:val="single" w:sz="8" w:space="0" w:color="6C9302" w:themeColor="accent6"/>
        </w:tcBorders>
        <w:shd w:val="clear" w:color="auto" w:fill="E6FDA6" w:themeFill="accent6" w:themeFillTint="3F"/>
      </w:tcPr>
    </w:tblStylePr>
    <w:tblStylePr w:type="band2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insideV w:val="single" w:sz="8" w:space="0" w:color="6C930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single" w:sz="8" w:space="0" w:color="0085C0" w:themeColor="text1" w:themeTint="BF"/>
      </w:tblBorders>
    </w:tblPr>
    <w:tblStylePr w:type="firstRow">
      <w:pPr>
        <w:spacing w:before="0" w:after="0" w:line="240" w:lineRule="auto"/>
      </w:pPr>
      <w:rPr>
        <w:b/>
        <w:bCs/>
        <w:color w:val="FFFFFF" w:themeColor="background1"/>
      </w:rPr>
      <w:tblPr/>
      <w:tcPr>
        <w:tc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nil"/>
          <w:insideV w:val="nil"/>
        </w:tcBorders>
        <w:shd w:val="clear" w:color="auto" w:fill="003C56" w:themeFill="text1"/>
      </w:tcPr>
    </w:tblStylePr>
    <w:tblStylePr w:type="lastRow">
      <w:pPr>
        <w:spacing w:before="0" w:after="0" w:line="240" w:lineRule="auto"/>
      </w:pPr>
      <w:rPr>
        <w:b/>
        <w:bCs/>
      </w:rPr>
      <w:tblPr/>
      <w:tcPr>
        <w:tcBorders>
          <w:top w:val="double" w:sz="6"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nil"/>
          <w:insideV w:val="nil"/>
        </w:tcBorders>
      </w:tcPr>
    </w:tblStylePr>
    <w:tblStylePr w:type="firstCol">
      <w:rPr>
        <w:b/>
        <w:bCs/>
      </w:rPr>
    </w:tblStylePr>
    <w:tblStylePr w:type="lastCol">
      <w:rPr>
        <w:b/>
        <w:bCs/>
      </w:rPr>
    </w:tblStylePr>
    <w:tblStylePr w:type="band1Vert">
      <w:tblPr/>
      <w:tcPr>
        <w:shd w:val="clear" w:color="auto" w:fill="96DEFF" w:themeFill="text1" w:themeFillTint="3F"/>
      </w:tcPr>
    </w:tblStylePr>
    <w:tblStylePr w:type="band1Horz">
      <w:tblPr/>
      <w:tcPr>
        <w:tcBorders>
          <w:insideH w:val="nil"/>
          <w:insideV w:val="nil"/>
        </w:tcBorders>
        <w:shd w:val="clear" w:color="auto" w:fill="96DE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single" w:sz="8" w:space="0" w:color="0097D4" w:themeColor="accent1" w:themeTint="BF"/>
      </w:tblBorders>
    </w:tblPr>
    <w:tblStylePr w:type="firstRow">
      <w:pPr>
        <w:spacing w:before="0" w:after="0" w:line="240" w:lineRule="auto"/>
      </w:pPr>
      <w:rPr>
        <w:b/>
        <w:bCs/>
        <w:color w:val="FFFFFF" w:themeColor="background1"/>
      </w:rPr>
      <w:tblPr/>
      <w:tcPr>
        <w:tc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nil"/>
          <w:insideV w:val="nil"/>
        </w:tcBorders>
        <w:shd w:val="clear" w:color="auto" w:fill="005171" w:themeFill="accent1"/>
      </w:tcPr>
    </w:tblStylePr>
    <w:tblStylePr w:type="lastRow">
      <w:pPr>
        <w:spacing w:before="0" w:after="0" w:line="240" w:lineRule="auto"/>
      </w:pPr>
      <w:rPr>
        <w:b/>
        <w:bCs/>
      </w:rPr>
      <w:tblPr/>
      <w:tcPr>
        <w:tcBorders>
          <w:top w:val="double" w:sz="6"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nil"/>
          <w:insideV w:val="nil"/>
        </w:tcBorders>
      </w:tcPr>
    </w:tblStylePr>
    <w:tblStylePr w:type="firstCol">
      <w:rPr>
        <w:b/>
        <w:bCs/>
      </w:rPr>
    </w:tblStylePr>
    <w:tblStylePr w:type="lastCol">
      <w:rPr>
        <w:b/>
        <w:bCs/>
      </w:rPr>
    </w:tblStylePr>
    <w:tblStylePr w:type="band1Vert">
      <w:tblPr/>
      <w:tcPr>
        <w:shd w:val="clear" w:color="auto" w:fill="9CE2FF" w:themeFill="accent1" w:themeFillTint="3F"/>
      </w:tcPr>
    </w:tblStylePr>
    <w:tblStylePr w:type="band1Horz">
      <w:tblPr/>
      <w:tcPr>
        <w:tcBorders>
          <w:insideH w:val="nil"/>
          <w:insideV w:val="nil"/>
        </w:tcBorders>
        <w:shd w:val="clear" w:color="auto" w:fill="9CE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single" w:sz="8" w:space="0" w:color="0085C0" w:themeColor="accent2" w:themeTint="BF"/>
      </w:tblBorders>
    </w:tblPr>
    <w:tblStylePr w:type="firstRow">
      <w:pPr>
        <w:spacing w:before="0" w:after="0" w:line="240" w:lineRule="auto"/>
      </w:pPr>
      <w:rPr>
        <w:b/>
        <w:bCs/>
        <w:color w:val="FFFFFF" w:themeColor="background1"/>
      </w:rPr>
      <w:tblPr/>
      <w:tcPr>
        <w:tc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nil"/>
          <w:insideV w:val="nil"/>
        </w:tcBorders>
        <w:shd w:val="clear" w:color="auto" w:fill="003C56" w:themeFill="accent2"/>
      </w:tcPr>
    </w:tblStylePr>
    <w:tblStylePr w:type="lastRow">
      <w:pPr>
        <w:spacing w:before="0" w:after="0" w:line="240" w:lineRule="auto"/>
      </w:pPr>
      <w:rPr>
        <w:b/>
        <w:bCs/>
      </w:rPr>
      <w:tblPr/>
      <w:tcPr>
        <w:tcBorders>
          <w:top w:val="double" w:sz="6"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DEFF" w:themeFill="accent2" w:themeFillTint="3F"/>
      </w:tcPr>
    </w:tblStylePr>
    <w:tblStylePr w:type="band1Horz">
      <w:tblPr/>
      <w:tcPr>
        <w:tcBorders>
          <w:insideH w:val="nil"/>
          <w:insideV w:val="nil"/>
        </w:tcBorders>
        <w:shd w:val="clear" w:color="auto" w:fill="96D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single" w:sz="8" w:space="0" w:color="8E7BCA" w:themeColor="accent3" w:themeTint="BF"/>
      </w:tblBorders>
    </w:tblPr>
    <w:tblStylePr w:type="firstRow">
      <w:pPr>
        <w:spacing w:before="0" w:after="0" w:line="240" w:lineRule="auto"/>
      </w:pPr>
      <w:rPr>
        <w:b/>
        <w:bCs/>
        <w:color w:val="FFFFFF" w:themeColor="background1"/>
      </w:rPr>
      <w:tblPr/>
      <w:tcPr>
        <w:tc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nil"/>
          <w:insideV w:val="nil"/>
        </w:tcBorders>
        <w:shd w:val="clear" w:color="auto" w:fill="6950B9" w:themeFill="accent3"/>
      </w:tcPr>
    </w:tblStylePr>
    <w:tblStylePr w:type="lastRow">
      <w:pPr>
        <w:spacing w:before="0" w:after="0" w:line="240" w:lineRule="auto"/>
      </w:pPr>
      <w:rPr>
        <w:b/>
        <w:bCs/>
      </w:rPr>
      <w:tblPr/>
      <w:tcPr>
        <w:tcBorders>
          <w:top w:val="double" w:sz="6"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D3ED" w:themeFill="accent3" w:themeFillTint="3F"/>
      </w:tcPr>
    </w:tblStylePr>
    <w:tblStylePr w:type="band1Horz">
      <w:tblPr/>
      <w:tcPr>
        <w:tcBorders>
          <w:insideH w:val="nil"/>
          <w:insideV w:val="nil"/>
        </w:tcBorders>
        <w:shd w:val="clear" w:color="auto" w:fill="D9D3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single" w:sz="8" w:space="0" w:color="CBF656" w:themeColor="accent4" w:themeTint="BF"/>
      </w:tblBorders>
    </w:tblPr>
    <w:tblStylePr w:type="firstRow">
      <w:pPr>
        <w:spacing w:before="0" w:after="0" w:line="240" w:lineRule="auto"/>
      </w:pPr>
      <w:rPr>
        <w:b/>
        <w:bCs/>
        <w:color w:val="FFFFFF" w:themeColor="background1"/>
      </w:rPr>
      <w:tblPr/>
      <w:tcPr>
        <w:tc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nil"/>
          <w:insideV w:val="nil"/>
        </w:tcBorders>
        <w:shd w:val="clear" w:color="auto" w:fill="BBF31E" w:themeFill="accent4"/>
      </w:tcPr>
    </w:tblStylePr>
    <w:tblStylePr w:type="lastRow">
      <w:pPr>
        <w:spacing w:before="0" w:after="0" w:line="240" w:lineRule="auto"/>
      </w:pPr>
      <w:rPr>
        <w:b/>
        <w:bCs/>
      </w:rPr>
      <w:tblPr/>
      <w:tcPr>
        <w:tcBorders>
          <w:top w:val="double" w:sz="6"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EFCC7" w:themeFill="accent4" w:themeFillTint="3F"/>
      </w:tcPr>
    </w:tblStylePr>
    <w:tblStylePr w:type="band1Horz">
      <w:tblPr/>
      <w:tcPr>
        <w:tcBorders>
          <w:insideH w:val="nil"/>
          <w:insideV w:val="nil"/>
        </w:tcBorders>
        <w:shd w:val="clear" w:color="auto" w:fill="EEFCC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single" w:sz="8" w:space="0" w:color="B9FF1F" w:themeColor="accent5" w:themeTint="BF"/>
      </w:tblBorders>
    </w:tblPr>
    <w:tblStylePr w:type="firstRow">
      <w:pPr>
        <w:spacing w:before="0" w:after="0" w:line="240" w:lineRule="auto"/>
      </w:pPr>
      <w:rPr>
        <w:b/>
        <w:bCs/>
        <w:color w:val="FFFFFF" w:themeColor="background1"/>
      </w:rPr>
      <w:tblPr/>
      <w:tcPr>
        <w:tc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nil"/>
          <w:insideV w:val="nil"/>
        </w:tcBorders>
        <w:shd w:val="clear" w:color="auto" w:fill="92D300" w:themeFill="accent5"/>
      </w:tcPr>
    </w:tblStylePr>
    <w:tblStylePr w:type="lastRow">
      <w:pPr>
        <w:spacing w:before="0" w:after="0" w:line="240" w:lineRule="auto"/>
      </w:pPr>
      <w:rPr>
        <w:b/>
        <w:bCs/>
      </w:rPr>
      <w:tblPr/>
      <w:tcPr>
        <w:tcBorders>
          <w:top w:val="double" w:sz="6"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FFB5" w:themeFill="accent5" w:themeFillTint="3F"/>
      </w:tcPr>
    </w:tblStylePr>
    <w:tblStylePr w:type="band1Horz">
      <w:tblPr/>
      <w:tcPr>
        <w:tcBorders>
          <w:insideH w:val="nil"/>
          <w:insideV w:val="nil"/>
        </w:tcBorders>
        <w:shd w:val="clear" w:color="auto" w:fill="E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single" w:sz="8" w:space="0" w:color="ADEC03" w:themeColor="accent6" w:themeTint="BF"/>
      </w:tblBorders>
    </w:tblPr>
    <w:tblStylePr w:type="firstRow">
      <w:pPr>
        <w:spacing w:before="0" w:after="0" w:line="240" w:lineRule="auto"/>
      </w:pPr>
      <w:rPr>
        <w:b/>
        <w:bCs/>
        <w:color w:val="FFFFFF" w:themeColor="background1"/>
      </w:rPr>
      <w:tblPr/>
      <w:tcPr>
        <w:tc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nil"/>
          <w:insideV w:val="nil"/>
        </w:tcBorders>
        <w:shd w:val="clear" w:color="auto" w:fill="6C9302" w:themeFill="accent6"/>
      </w:tcPr>
    </w:tblStylePr>
    <w:tblStylePr w:type="lastRow">
      <w:pPr>
        <w:spacing w:before="0" w:after="0" w:line="240" w:lineRule="auto"/>
      </w:pPr>
      <w:rPr>
        <w:b/>
        <w:bCs/>
      </w:rPr>
      <w:tblPr/>
      <w:tcPr>
        <w:tcBorders>
          <w:top w:val="double" w:sz="6"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FDA6" w:themeFill="accent6" w:themeFillTint="3F"/>
      </w:tcPr>
    </w:tblStylePr>
    <w:tblStylePr w:type="band1Horz">
      <w:tblPr/>
      <w:tcPr>
        <w:tcBorders>
          <w:insideH w:val="nil"/>
          <w:insideV w:val="nil"/>
        </w:tcBorders>
        <w:shd w:val="clear" w:color="auto" w:fill="E6FDA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5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6" w:themeFill="text1"/>
      </w:tcPr>
    </w:tblStylePr>
    <w:tblStylePr w:type="lastCol">
      <w:rPr>
        <w:b/>
        <w:bCs/>
        <w:color w:val="FFFFFF" w:themeColor="background1"/>
      </w:rPr>
      <w:tblPr/>
      <w:tcPr>
        <w:tcBorders>
          <w:left w:val="nil"/>
          <w:right w:val="nil"/>
          <w:insideH w:val="nil"/>
          <w:insideV w:val="nil"/>
        </w:tcBorders>
        <w:shd w:val="clear" w:color="auto" w:fill="003C5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17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171" w:themeFill="accent1"/>
      </w:tcPr>
    </w:tblStylePr>
    <w:tblStylePr w:type="lastCol">
      <w:rPr>
        <w:b/>
        <w:bCs/>
        <w:color w:val="FFFFFF" w:themeColor="background1"/>
      </w:rPr>
      <w:tblPr/>
      <w:tcPr>
        <w:tcBorders>
          <w:left w:val="nil"/>
          <w:right w:val="nil"/>
          <w:insideH w:val="nil"/>
          <w:insideV w:val="nil"/>
        </w:tcBorders>
        <w:shd w:val="clear" w:color="auto" w:fill="00517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6" w:themeFill="accent2"/>
      </w:tcPr>
    </w:tblStylePr>
    <w:tblStylePr w:type="lastCol">
      <w:rPr>
        <w:b/>
        <w:bCs/>
        <w:color w:val="FFFFFF" w:themeColor="background1"/>
      </w:rPr>
      <w:tblPr/>
      <w:tcPr>
        <w:tcBorders>
          <w:left w:val="nil"/>
          <w:right w:val="nil"/>
          <w:insideH w:val="nil"/>
          <w:insideV w:val="nil"/>
        </w:tcBorders>
        <w:shd w:val="clear" w:color="auto" w:fill="003C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50B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950B9" w:themeFill="accent3"/>
      </w:tcPr>
    </w:tblStylePr>
    <w:tblStylePr w:type="lastCol">
      <w:rPr>
        <w:b/>
        <w:bCs/>
        <w:color w:val="FFFFFF" w:themeColor="background1"/>
      </w:rPr>
      <w:tblPr/>
      <w:tcPr>
        <w:tcBorders>
          <w:left w:val="nil"/>
          <w:right w:val="nil"/>
          <w:insideH w:val="nil"/>
          <w:insideV w:val="nil"/>
        </w:tcBorders>
        <w:shd w:val="clear" w:color="auto" w:fill="6950B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F3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F31E" w:themeFill="accent4"/>
      </w:tcPr>
    </w:tblStylePr>
    <w:tblStylePr w:type="lastCol">
      <w:rPr>
        <w:b/>
        <w:bCs/>
        <w:color w:val="FFFFFF" w:themeColor="background1"/>
      </w:rPr>
      <w:tblPr/>
      <w:tcPr>
        <w:tcBorders>
          <w:left w:val="nil"/>
          <w:right w:val="nil"/>
          <w:insideH w:val="nil"/>
          <w:insideV w:val="nil"/>
        </w:tcBorders>
        <w:shd w:val="clear" w:color="auto" w:fill="BBF3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300" w:themeFill="accent5"/>
      </w:tcPr>
    </w:tblStylePr>
    <w:tblStylePr w:type="lastCol">
      <w:rPr>
        <w:b/>
        <w:bCs/>
        <w:color w:val="FFFFFF" w:themeColor="background1"/>
      </w:rPr>
      <w:tblPr/>
      <w:tcPr>
        <w:tcBorders>
          <w:left w:val="nil"/>
          <w:right w:val="nil"/>
          <w:insideH w:val="nil"/>
          <w:insideV w:val="nil"/>
        </w:tcBorders>
        <w:shd w:val="clear" w:color="auto" w:fill="9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930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C9302" w:themeFill="accent6"/>
      </w:tcPr>
    </w:tblStylePr>
    <w:tblStylePr w:type="lastCol">
      <w:rPr>
        <w:b/>
        <w:bCs/>
        <w:color w:val="FFFFFF" w:themeColor="background1"/>
      </w:rPr>
      <w:tblPr/>
      <w:tcPr>
        <w:tcBorders>
          <w:left w:val="nil"/>
          <w:right w:val="nil"/>
          <w:insideH w:val="nil"/>
          <w:insideV w:val="nil"/>
        </w:tcBorders>
        <w:shd w:val="clear" w:color="auto" w:fill="6C930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3C56" w:themeColor="text1"/>
    </w:rPr>
    <w:tblPr>
      <w:tblStyleRowBandSize w:val="1"/>
      <w:tblStyleColBandSize w:val="1"/>
      <w:tblBorders>
        <w:top w:val="single" w:sz="8" w:space="0" w:color="003C56" w:themeColor="text1"/>
        <w:bottom w:val="single" w:sz="8" w:space="0" w:color="003C56" w:themeColor="text1"/>
      </w:tblBorders>
    </w:tblPr>
    <w:tblStylePr w:type="firstRow">
      <w:rPr>
        <w:rFonts w:asciiTheme="majorHAnsi" w:eastAsiaTheme="majorEastAsia" w:hAnsiTheme="majorHAnsi" w:cstheme="majorBidi"/>
      </w:rPr>
      <w:tblPr/>
      <w:tcPr>
        <w:tcBorders>
          <w:top w:val="nil"/>
          <w:bottom w:val="single" w:sz="8" w:space="0" w:color="003C56" w:themeColor="text1"/>
        </w:tcBorders>
      </w:tcPr>
    </w:tblStylePr>
    <w:tblStylePr w:type="lastRow">
      <w:rPr>
        <w:b/>
        <w:bCs/>
        <w:color w:val="B1B4B5" w:themeColor="text2"/>
      </w:rPr>
      <w:tblPr/>
      <w:tcPr>
        <w:tcBorders>
          <w:top w:val="single" w:sz="8" w:space="0" w:color="003C56" w:themeColor="text1"/>
          <w:bottom w:val="single" w:sz="8" w:space="0" w:color="003C56" w:themeColor="text1"/>
        </w:tcBorders>
      </w:tcPr>
    </w:tblStylePr>
    <w:tblStylePr w:type="firstCol">
      <w:rPr>
        <w:b/>
        <w:bCs/>
      </w:rPr>
    </w:tblStylePr>
    <w:tblStylePr w:type="lastCol">
      <w:rPr>
        <w:b/>
        <w:bCs/>
      </w:rPr>
      <w:tblPr/>
      <w:tcPr>
        <w:tcBorders>
          <w:top w:val="single" w:sz="8" w:space="0" w:color="003C56" w:themeColor="text1"/>
          <w:bottom w:val="single" w:sz="8" w:space="0" w:color="003C56" w:themeColor="text1"/>
        </w:tcBorders>
      </w:tcPr>
    </w:tblStylePr>
    <w:tblStylePr w:type="band1Vert">
      <w:tblPr/>
      <w:tcPr>
        <w:shd w:val="clear" w:color="auto" w:fill="96DEFF" w:themeFill="text1" w:themeFillTint="3F"/>
      </w:tcPr>
    </w:tblStylePr>
    <w:tblStylePr w:type="band1Horz">
      <w:tblPr/>
      <w:tcPr>
        <w:shd w:val="clear" w:color="auto" w:fill="96DEFF" w:themeFill="text1" w:themeFillTint="3F"/>
      </w:tcPr>
    </w:tblStylePr>
  </w:style>
  <w:style w:type="table" w:styleId="MediumList1-Accent1">
    <w:name w:val="Medium List 1 Accent 1"/>
    <w:basedOn w:val="TableNormal"/>
    <w:uiPriority w:val="65"/>
    <w:rsid w:val="00CB0664"/>
    <w:pPr>
      <w:spacing w:after="0" w:line="240" w:lineRule="auto"/>
    </w:pPr>
    <w:rPr>
      <w:color w:val="003C56" w:themeColor="text1"/>
    </w:rPr>
    <w:tblPr>
      <w:tblStyleRowBandSize w:val="1"/>
      <w:tblStyleColBandSize w:val="1"/>
      <w:tblBorders>
        <w:top w:val="single" w:sz="8" w:space="0" w:color="005171" w:themeColor="accent1"/>
        <w:bottom w:val="single" w:sz="8" w:space="0" w:color="005171" w:themeColor="accent1"/>
      </w:tblBorders>
    </w:tblPr>
    <w:tblStylePr w:type="firstRow">
      <w:rPr>
        <w:rFonts w:asciiTheme="majorHAnsi" w:eastAsiaTheme="majorEastAsia" w:hAnsiTheme="majorHAnsi" w:cstheme="majorBidi"/>
      </w:rPr>
      <w:tblPr/>
      <w:tcPr>
        <w:tcBorders>
          <w:top w:val="nil"/>
          <w:bottom w:val="single" w:sz="8" w:space="0" w:color="005171" w:themeColor="accent1"/>
        </w:tcBorders>
      </w:tcPr>
    </w:tblStylePr>
    <w:tblStylePr w:type="lastRow">
      <w:rPr>
        <w:b/>
        <w:bCs/>
        <w:color w:val="B1B4B5" w:themeColor="text2"/>
      </w:rPr>
      <w:tblPr/>
      <w:tcPr>
        <w:tcBorders>
          <w:top w:val="single" w:sz="8" w:space="0" w:color="005171" w:themeColor="accent1"/>
          <w:bottom w:val="single" w:sz="8" w:space="0" w:color="005171" w:themeColor="accent1"/>
        </w:tcBorders>
      </w:tcPr>
    </w:tblStylePr>
    <w:tblStylePr w:type="firstCol">
      <w:rPr>
        <w:b/>
        <w:bCs/>
      </w:rPr>
    </w:tblStylePr>
    <w:tblStylePr w:type="lastCol">
      <w:rPr>
        <w:b/>
        <w:bCs/>
      </w:rPr>
      <w:tblPr/>
      <w:tcPr>
        <w:tcBorders>
          <w:top w:val="single" w:sz="8" w:space="0" w:color="005171" w:themeColor="accent1"/>
          <w:bottom w:val="single" w:sz="8" w:space="0" w:color="005171" w:themeColor="accent1"/>
        </w:tcBorders>
      </w:tcPr>
    </w:tblStylePr>
    <w:tblStylePr w:type="band1Vert">
      <w:tblPr/>
      <w:tcPr>
        <w:shd w:val="clear" w:color="auto" w:fill="9CE2FF" w:themeFill="accent1" w:themeFillTint="3F"/>
      </w:tcPr>
    </w:tblStylePr>
    <w:tblStylePr w:type="band1Horz">
      <w:tblPr/>
      <w:tcPr>
        <w:shd w:val="clear" w:color="auto" w:fill="9CE2FF" w:themeFill="accent1" w:themeFillTint="3F"/>
      </w:tcPr>
    </w:tblStylePr>
  </w:style>
  <w:style w:type="table" w:styleId="MediumList1-Accent2">
    <w:name w:val="Medium List 1 Accent 2"/>
    <w:basedOn w:val="TableNormal"/>
    <w:uiPriority w:val="65"/>
    <w:rsid w:val="00CB0664"/>
    <w:pPr>
      <w:spacing w:after="0" w:line="240" w:lineRule="auto"/>
    </w:pPr>
    <w:rPr>
      <w:color w:val="003C56" w:themeColor="text1"/>
    </w:rPr>
    <w:tblPr>
      <w:tblStyleRowBandSize w:val="1"/>
      <w:tblStyleColBandSize w:val="1"/>
      <w:tblBorders>
        <w:top w:val="single" w:sz="8" w:space="0" w:color="003C56" w:themeColor="accent2"/>
        <w:bottom w:val="single" w:sz="8" w:space="0" w:color="003C56" w:themeColor="accent2"/>
      </w:tblBorders>
    </w:tblPr>
    <w:tblStylePr w:type="firstRow">
      <w:rPr>
        <w:rFonts w:asciiTheme="majorHAnsi" w:eastAsiaTheme="majorEastAsia" w:hAnsiTheme="majorHAnsi" w:cstheme="majorBidi"/>
      </w:rPr>
      <w:tblPr/>
      <w:tcPr>
        <w:tcBorders>
          <w:top w:val="nil"/>
          <w:bottom w:val="single" w:sz="8" w:space="0" w:color="003C56" w:themeColor="accent2"/>
        </w:tcBorders>
      </w:tcPr>
    </w:tblStylePr>
    <w:tblStylePr w:type="lastRow">
      <w:rPr>
        <w:b/>
        <w:bCs/>
        <w:color w:val="B1B4B5" w:themeColor="text2"/>
      </w:rPr>
      <w:tblPr/>
      <w:tcPr>
        <w:tcBorders>
          <w:top w:val="single" w:sz="8" w:space="0" w:color="003C56" w:themeColor="accent2"/>
          <w:bottom w:val="single" w:sz="8" w:space="0" w:color="003C56" w:themeColor="accent2"/>
        </w:tcBorders>
      </w:tcPr>
    </w:tblStylePr>
    <w:tblStylePr w:type="firstCol">
      <w:rPr>
        <w:b/>
        <w:bCs/>
      </w:rPr>
    </w:tblStylePr>
    <w:tblStylePr w:type="lastCol">
      <w:rPr>
        <w:b/>
        <w:bCs/>
      </w:rPr>
      <w:tblPr/>
      <w:tcPr>
        <w:tcBorders>
          <w:top w:val="single" w:sz="8" w:space="0" w:color="003C56" w:themeColor="accent2"/>
          <w:bottom w:val="single" w:sz="8" w:space="0" w:color="003C56" w:themeColor="accent2"/>
        </w:tcBorders>
      </w:tcPr>
    </w:tblStylePr>
    <w:tblStylePr w:type="band1Vert">
      <w:tblPr/>
      <w:tcPr>
        <w:shd w:val="clear" w:color="auto" w:fill="96DEFF" w:themeFill="accent2" w:themeFillTint="3F"/>
      </w:tcPr>
    </w:tblStylePr>
    <w:tblStylePr w:type="band1Horz">
      <w:tblPr/>
      <w:tcPr>
        <w:shd w:val="clear" w:color="auto" w:fill="96DEFF" w:themeFill="accent2" w:themeFillTint="3F"/>
      </w:tcPr>
    </w:tblStylePr>
  </w:style>
  <w:style w:type="table" w:styleId="MediumList1-Accent3">
    <w:name w:val="Medium List 1 Accent 3"/>
    <w:basedOn w:val="TableNormal"/>
    <w:uiPriority w:val="65"/>
    <w:rsid w:val="00CB0664"/>
    <w:pPr>
      <w:spacing w:after="0" w:line="240" w:lineRule="auto"/>
    </w:pPr>
    <w:rPr>
      <w:color w:val="003C56" w:themeColor="text1"/>
    </w:rPr>
    <w:tblPr>
      <w:tblStyleRowBandSize w:val="1"/>
      <w:tblStyleColBandSize w:val="1"/>
      <w:tblBorders>
        <w:top w:val="single" w:sz="8" w:space="0" w:color="6950B9" w:themeColor="accent3"/>
        <w:bottom w:val="single" w:sz="8" w:space="0" w:color="6950B9" w:themeColor="accent3"/>
      </w:tblBorders>
    </w:tblPr>
    <w:tblStylePr w:type="firstRow">
      <w:rPr>
        <w:rFonts w:asciiTheme="majorHAnsi" w:eastAsiaTheme="majorEastAsia" w:hAnsiTheme="majorHAnsi" w:cstheme="majorBidi"/>
      </w:rPr>
      <w:tblPr/>
      <w:tcPr>
        <w:tcBorders>
          <w:top w:val="nil"/>
          <w:bottom w:val="single" w:sz="8" w:space="0" w:color="6950B9" w:themeColor="accent3"/>
        </w:tcBorders>
      </w:tcPr>
    </w:tblStylePr>
    <w:tblStylePr w:type="lastRow">
      <w:rPr>
        <w:b/>
        <w:bCs/>
        <w:color w:val="B1B4B5" w:themeColor="text2"/>
      </w:rPr>
      <w:tblPr/>
      <w:tcPr>
        <w:tcBorders>
          <w:top w:val="single" w:sz="8" w:space="0" w:color="6950B9" w:themeColor="accent3"/>
          <w:bottom w:val="single" w:sz="8" w:space="0" w:color="6950B9" w:themeColor="accent3"/>
        </w:tcBorders>
      </w:tcPr>
    </w:tblStylePr>
    <w:tblStylePr w:type="firstCol">
      <w:rPr>
        <w:b/>
        <w:bCs/>
      </w:rPr>
    </w:tblStylePr>
    <w:tblStylePr w:type="lastCol">
      <w:rPr>
        <w:b/>
        <w:bCs/>
      </w:rPr>
      <w:tblPr/>
      <w:tcPr>
        <w:tcBorders>
          <w:top w:val="single" w:sz="8" w:space="0" w:color="6950B9" w:themeColor="accent3"/>
          <w:bottom w:val="single" w:sz="8" w:space="0" w:color="6950B9" w:themeColor="accent3"/>
        </w:tcBorders>
      </w:tcPr>
    </w:tblStylePr>
    <w:tblStylePr w:type="band1Vert">
      <w:tblPr/>
      <w:tcPr>
        <w:shd w:val="clear" w:color="auto" w:fill="D9D3ED" w:themeFill="accent3" w:themeFillTint="3F"/>
      </w:tcPr>
    </w:tblStylePr>
    <w:tblStylePr w:type="band1Horz">
      <w:tblPr/>
      <w:tcPr>
        <w:shd w:val="clear" w:color="auto" w:fill="D9D3ED" w:themeFill="accent3" w:themeFillTint="3F"/>
      </w:tcPr>
    </w:tblStylePr>
  </w:style>
  <w:style w:type="table" w:styleId="MediumList1-Accent4">
    <w:name w:val="Medium List 1 Accent 4"/>
    <w:basedOn w:val="TableNormal"/>
    <w:uiPriority w:val="65"/>
    <w:rsid w:val="00CB0664"/>
    <w:pPr>
      <w:spacing w:after="0" w:line="240" w:lineRule="auto"/>
    </w:pPr>
    <w:rPr>
      <w:color w:val="003C56" w:themeColor="text1"/>
    </w:rPr>
    <w:tblPr>
      <w:tblStyleRowBandSize w:val="1"/>
      <w:tblStyleColBandSize w:val="1"/>
      <w:tblBorders>
        <w:top w:val="single" w:sz="8" w:space="0" w:color="BBF31E" w:themeColor="accent4"/>
        <w:bottom w:val="single" w:sz="8" w:space="0" w:color="BBF31E" w:themeColor="accent4"/>
      </w:tblBorders>
    </w:tblPr>
    <w:tblStylePr w:type="firstRow">
      <w:rPr>
        <w:rFonts w:asciiTheme="majorHAnsi" w:eastAsiaTheme="majorEastAsia" w:hAnsiTheme="majorHAnsi" w:cstheme="majorBidi"/>
      </w:rPr>
      <w:tblPr/>
      <w:tcPr>
        <w:tcBorders>
          <w:top w:val="nil"/>
          <w:bottom w:val="single" w:sz="8" w:space="0" w:color="BBF31E" w:themeColor="accent4"/>
        </w:tcBorders>
      </w:tcPr>
    </w:tblStylePr>
    <w:tblStylePr w:type="lastRow">
      <w:rPr>
        <w:b/>
        <w:bCs/>
        <w:color w:val="B1B4B5" w:themeColor="text2"/>
      </w:rPr>
      <w:tblPr/>
      <w:tcPr>
        <w:tcBorders>
          <w:top w:val="single" w:sz="8" w:space="0" w:color="BBF31E" w:themeColor="accent4"/>
          <w:bottom w:val="single" w:sz="8" w:space="0" w:color="BBF31E" w:themeColor="accent4"/>
        </w:tcBorders>
      </w:tcPr>
    </w:tblStylePr>
    <w:tblStylePr w:type="firstCol">
      <w:rPr>
        <w:b/>
        <w:bCs/>
      </w:rPr>
    </w:tblStylePr>
    <w:tblStylePr w:type="lastCol">
      <w:rPr>
        <w:b/>
        <w:bCs/>
      </w:rPr>
      <w:tblPr/>
      <w:tcPr>
        <w:tcBorders>
          <w:top w:val="single" w:sz="8" w:space="0" w:color="BBF31E" w:themeColor="accent4"/>
          <w:bottom w:val="single" w:sz="8" w:space="0" w:color="BBF31E" w:themeColor="accent4"/>
        </w:tcBorders>
      </w:tcPr>
    </w:tblStylePr>
    <w:tblStylePr w:type="band1Vert">
      <w:tblPr/>
      <w:tcPr>
        <w:shd w:val="clear" w:color="auto" w:fill="EEFCC7" w:themeFill="accent4" w:themeFillTint="3F"/>
      </w:tcPr>
    </w:tblStylePr>
    <w:tblStylePr w:type="band1Horz">
      <w:tblPr/>
      <w:tcPr>
        <w:shd w:val="clear" w:color="auto" w:fill="EEFCC7" w:themeFill="accent4" w:themeFillTint="3F"/>
      </w:tcPr>
    </w:tblStylePr>
  </w:style>
  <w:style w:type="table" w:styleId="MediumList1-Accent5">
    <w:name w:val="Medium List 1 Accent 5"/>
    <w:basedOn w:val="TableNormal"/>
    <w:uiPriority w:val="65"/>
    <w:rsid w:val="00CB0664"/>
    <w:pPr>
      <w:spacing w:after="0" w:line="240" w:lineRule="auto"/>
    </w:pPr>
    <w:rPr>
      <w:color w:val="003C56" w:themeColor="text1"/>
    </w:rPr>
    <w:tblPr>
      <w:tblStyleRowBandSize w:val="1"/>
      <w:tblStyleColBandSize w:val="1"/>
      <w:tblBorders>
        <w:top w:val="single" w:sz="8" w:space="0" w:color="92D300" w:themeColor="accent5"/>
        <w:bottom w:val="single" w:sz="8" w:space="0" w:color="92D300" w:themeColor="accent5"/>
      </w:tblBorders>
    </w:tblPr>
    <w:tblStylePr w:type="firstRow">
      <w:rPr>
        <w:rFonts w:asciiTheme="majorHAnsi" w:eastAsiaTheme="majorEastAsia" w:hAnsiTheme="majorHAnsi" w:cstheme="majorBidi"/>
      </w:rPr>
      <w:tblPr/>
      <w:tcPr>
        <w:tcBorders>
          <w:top w:val="nil"/>
          <w:bottom w:val="single" w:sz="8" w:space="0" w:color="92D300" w:themeColor="accent5"/>
        </w:tcBorders>
      </w:tcPr>
    </w:tblStylePr>
    <w:tblStylePr w:type="lastRow">
      <w:rPr>
        <w:b/>
        <w:bCs/>
        <w:color w:val="B1B4B5" w:themeColor="text2"/>
      </w:rPr>
      <w:tblPr/>
      <w:tcPr>
        <w:tcBorders>
          <w:top w:val="single" w:sz="8" w:space="0" w:color="92D300" w:themeColor="accent5"/>
          <w:bottom w:val="single" w:sz="8" w:space="0" w:color="92D300" w:themeColor="accent5"/>
        </w:tcBorders>
      </w:tcPr>
    </w:tblStylePr>
    <w:tblStylePr w:type="firstCol">
      <w:rPr>
        <w:b/>
        <w:bCs/>
      </w:rPr>
    </w:tblStylePr>
    <w:tblStylePr w:type="lastCol">
      <w:rPr>
        <w:b/>
        <w:bCs/>
      </w:rPr>
      <w:tblPr/>
      <w:tcPr>
        <w:tcBorders>
          <w:top w:val="single" w:sz="8" w:space="0" w:color="92D300" w:themeColor="accent5"/>
          <w:bottom w:val="single" w:sz="8" w:space="0" w:color="92D300" w:themeColor="accent5"/>
        </w:tcBorders>
      </w:tcPr>
    </w:tblStylePr>
    <w:tblStylePr w:type="band1Vert">
      <w:tblPr/>
      <w:tcPr>
        <w:shd w:val="clear" w:color="auto" w:fill="E8FFB5" w:themeFill="accent5" w:themeFillTint="3F"/>
      </w:tcPr>
    </w:tblStylePr>
    <w:tblStylePr w:type="band1Horz">
      <w:tblPr/>
      <w:tcPr>
        <w:shd w:val="clear" w:color="auto" w:fill="E8FFB5" w:themeFill="accent5" w:themeFillTint="3F"/>
      </w:tcPr>
    </w:tblStylePr>
  </w:style>
  <w:style w:type="table" w:styleId="MediumList1-Accent6">
    <w:name w:val="Medium List 1 Accent 6"/>
    <w:basedOn w:val="TableNormal"/>
    <w:uiPriority w:val="65"/>
    <w:rsid w:val="00CB0664"/>
    <w:pPr>
      <w:spacing w:after="0" w:line="240" w:lineRule="auto"/>
    </w:pPr>
    <w:rPr>
      <w:color w:val="003C56" w:themeColor="text1"/>
    </w:rPr>
    <w:tblPr>
      <w:tblStyleRowBandSize w:val="1"/>
      <w:tblStyleColBandSize w:val="1"/>
      <w:tblBorders>
        <w:top w:val="single" w:sz="8" w:space="0" w:color="6C9302" w:themeColor="accent6"/>
        <w:bottom w:val="single" w:sz="8" w:space="0" w:color="6C9302" w:themeColor="accent6"/>
      </w:tblBorders>
    </w:tblPr>
    <w:tblStylePr w:type="firstRow">
      <w:rPr>
        <w:rFonts w:asciiTheme="majorHAnsi" w:eastAsiaTheme="majorEastAsia" w:hAnsiTheme="majorHAnsi" w:cstheme="majorBidi"/>
      </w:rPr>
      <w:tblPr/>
      <w:tcPr>
        <w:tcBorders>
          <w:top w:val="nil"/>
          <w:bottom w:val="single" w:sz="8" w:space="0" w:color="6C9302" w:themeColor="accent6"/>
        </w:tcBorders>
      </w:tcPr>
    </w:tblStylePr>
    <w:tblStylePr w:type="lastRow">
      <w:rPr>
        <w:b/>
        <w:bCs/>
        <w:color w:val="B1B4B5" w:themeColor="text2"/>
      </w:rPr>
      <w:tblPr/>
      <w:tcPr>
        <w:tcBorders>
          <w:top w:val="single" w:sz="8" w:space="0" w:color="6C9302" w:themeColor="accent6"/>
          <w:bottom w:val="single" w:sz="8" w:space="0" w:color="6C9302" w:themeColor="accent6"/>
        </w:tcBorders>
      </w:tcPr>
    </w:tblStylePr>
    <w:tblStylePr w:type="firstCol">
      <w:rPr>
        <w:b/>
        <w:bCs/>
      </w:rPr>
    </w:tblStylePr>
    <w:tblStylePr w:type="lastCol">
      <w:rPr>
        <w:b/>
        <w:bCs/>
      </w:rPr>
      <w:tblPr/>
      <w:tcPr>
        <w:tcBorders>
          <w:top w:val="single" w:sz="8" w:space="0" w:color="6C9302" w:themeColor="accent6"/>
          <w:bottom w:val="single" w:sz="8" w:space="0" w:color="6C9302" w:themeColor="accent6"/>
        </w:tcBorders>
      </w:tcPr>
    </w:tblStylePr>
    <w:tblStylePr w:type="band1Vert">
      <w:tblPr/>
      <w:tcPr>
        <w:shd w:val="clear" w:color="auto" w:fill="E6FDA6" w:themeFill="accent6" w:themeFillTint="3F"/>
      </w:tcPr>
    </w:tblStylePr>
    <w:tblStylePr w:type="band1Horz">
      <w:tblPr/>
      <w:tcPr>
        <w:shd w:val="clear" w:color="auto" w:fill="E6FDA6"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tblBorders>
    </w:tblPr>
    <w:tblStylePr w:type="firstRow">
      <w:rPr>
        <w:sz w:val="24"/>
        <w:szCs w:val="24"/>
      </w:rPr>
      <w:tblPr/>
      <w:tcPr>
        <w:tcBorders>
          <w:top w:val="nil"/>
          <w:left w:val="nil"/>
          <w:bottom w:val="single" w:sz="24" w:space="0" w:color="003C56" w:themeColor="text1"/>
          <w:right w:val="nil"/>
          <w:insideH w:val="nil"/>
          <w:insideV w:val="nil"/>
        </w:tcBorders>
        <w:shd w:val="clear" w:color="auto" w:fill="FFFFFF" w:themeFill="background1"/>
      </w:tcPr>
    </w:tblStylePr>
    <w:tblStylePr w:type="lastRow">
      <w:tblPr/>
      <w:tcPr>
        <w:tcBorders>
          <w:top w:val="single" w:sz="8" w:space="0" w:color="003C5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6" w:themeColor="text1"/>
          <w:insideH w:val="nil"/>
          <w:insideV w:val="nil"/>
        </w:tcBorders>
        <w:shd w:val="clear" w:color="auto" w:fill="FFFFFF" w:themeFill="background1"/>
      </w:tcPr>
    </w:tblStylePr>
    <w:tblStylePr w:type="lastCol">
      <w:tblPr/>
      <w:tcPr>
        <w:tcBorders>
          <w:top w:val="nil"/>
          <w:left w:val="single" w:sz="8" w:space="0" w:color="003C5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DEFF" w:themeFill="text1" w:themeFillTint="3F"/>
      </w:tcPr>
    </w:tblStylePr>
    <w:tblStylePr w:type="band1Horz">
      <w:tblPr/>
      <w:tcPr>
        <w:tcBorders>
          <w:top w:val="nil"/>
          <w:bottom w:val="nil"/>
          <w:insideH w:val="nil"/>
          <w:insideV w:val="nil"/>
        </w:tcBorders>
        <w:shd w:val="clear" w:color="auto" w:fill="96DE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tblBorders>
    </w:tblPr>
    <w:tblStylePr w:type="firstRow">
      <w:rPr>
        <w:sz w:val="24"/>
        <w:szCs w:val="24"/>
      </w:rPr>
      <w:tblPr/>
      <w:tcPr>
        <w:tcBorders>
          <w:top w:val="nil"/>
          <w:left w:val="nil"/>
          <w:bottom w:val="single" w:sz="24" w:space="0" w:color="005171" w:themeColor="accent1"/>
          <w:right w:val="nil"/>
          <w:insideH w:val="nil"/>
          <w:insideV w:val="nil"/>
        </w:tcBorders>
        <w:shd w:val="clear" w:color="auto" w:fill="FFFFFF" w:themeFill="background1"/>
      </w:tcPr>
    </w:tblStylePr>
    <w:tblStylePr w:type="lastRow">
      <w:tblPr/>
      <w:tcPr>
        <w:tcBorders>
          <w:top w:val="single" w:sz="8" w:space="0" w:color="00517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171" w:themeColor="accent1"/>
          <w:insideH w:val="nil"/>
          <w:insideV w:val="nil"/>
        </w:tcBorders>
        <w:shd w:val="clear" w:color="auto" w:fill="FFFFFF" w:themeFill="background1"/>
      </w:tcPr>
    </w:tblStylePr>
    <w:tblStylePr w:type="lastCol">
      <w:tblPr/>
      <w:tcPr>
        <w:tcBorders>
          <w:top w:val="nil"/>
          <w:left w:val="single" w:sz="8" w:space="0" w:color="00517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CE2FF" w:themeFill="accent1" w:themeFillTint="3F"/>
      </w:tcPr>
    </w:tblStylePr>
    <w:tblStylePr w:type="band1Horz">
      <w:tblPr/>
      <w:tcPr>
        <w:tcBorders>
          <w:top w:val="nil"/>
          <w:bottom w:val="nil"/>
          <w:insideH w:val="nil"/>
          <w:insideV w:val="nil"/>
        </w:tcBorders>
        <w:shd w:val="clear" w:color="auto" w:fill="9CE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tblBorders>
    </w:tblPr>
    <w:tblStylePr w:type="firstRow">
      <w:rPr>
        <w:sz w:val="24"/>
        <w:szCs w:val="24"/>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tblPr/>
      <w:tcPr>
        <w:tcBorders>
          <w:top w:val="single" w:sz="8" w:space="0" w:color="003C5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6" w:themeColor="accent2"/>
          <w:insideH w:val="nil"/>
          <w:insideV w:val="nil"/>
        </w:tcBorders>
        <w:shd w:val="clear" w:color="auto" w:fill="FFFFFF" w:themeFill="background1"/>
      </w:tcPr>
    </w:tblStylePr>
    <w:tblStylePr w:type="lastCol">
      <w:tblPr/>
      <w:tcPr>
        <w:tcBorders>
          <w:top w:val="nil"/>
          <w:left w:val="single" w:sz="8" w:space="0" w:color="003C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DEFF" w:themeFill="accent2" w:themeFillTint="3F"/>
      </w:tcPr>
    </w:tblStylePr>
    <w:tblStylePr w:type="band1Horz">
      <w:tblPr/>
      <w:tcPr>
        <w:tcBorders>
          <w:top w:val="nil"/>
          <w:bottom w:val="nil"/>
          <w:insideH w:val="nil"/>
          <w:insideV w:val="nil"/>
        </w:tcBorders>
        <w:shd w:val="clear" w:color="auto" w:fill="96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tblBorders>
    </w:tblPr>
    <w:tblStylePr w:type="firstRow">
      <w:rPr>
        <w:sz w:val="24"/>
        <w:szCs w:val="24"/>
      </w:rPr>
      <w:tblPr/>
      <w:tcPr>
        <w:tcBorders>
          <w:top w:val="nil"/>
          <w:left w:val="nil"/>
          <w:bottom w:val="single" w:sz="24" w:space="0" w:color="6950B9" w:themeColor="accent3"/>
          <w:right w:val="nil"/>
          <w:insideH w:val="nil"/>
          <w:insideV w:val="nil"/>
        </w:tcBorders>
        <w:shd w:val="clear" w:color="auto" w:fill="FFFFFF" w:themeFill="background1"/>
      </w:tcPr>
    </w:tblStylePr>
    <w:tblStylePr w:type="lastRow">
      <w:tblPr/>
      <w:tcPr>
        <w:tcBorders>
          <w:top w:val="single" w:sz="8" w:space="0" w:color="6950B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50B9" w:themeColor="accent3"/>
          <w:insideH w:val="nil"/>
          <w:insideV w:val="nil"/>
        </w:tcBorders>
        <w:shd w:val="clear" w:color="auto" w:fill="FFFFFF" w:themeFill="background1"/>
      </w:tcPr>
    </w:tblStylePr>
    <w:tblStylePr w:type="lastCol">
      <w:tblPr/>
      <w:tcPr>
        <w:tcBorders>
          <w:top w:val="nil"/>
          <w:left w:val="single" w:sz="8" w:space="0" w:color="6950B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3ED" w:themeFill="accent3" w:themeFillTint="3F"/>
      </w:tcPr>
    </w:tblStylePr>
    <w:tblStylePr w:type="band1Horz">
      <w:tblPr/>
      <w:tcPr>
        <w:tcBorders>
          <w:top w:val="nil"/>
          <w:bottom w:val="nil"/>
          <w:insideH w:val="nil"/>
          <w:insideV w:val="nil"/>
        </w:tcBorders>
        <w:shd w:val="clear" w:color="auto" w:fill="D9D3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tblBorders>
    </w:tblPr>
    <w:tblStylePr w:type="firstRow">
      <w:rPr>
        <w:sz w:val="24"/>
        <w:szCs w:val="24"/>
      </w:rPr>
      <w:tblPr/>
      <w:tcPr>
        <w:tcBorders>
          <w:top w:val="nil"/>
          <w:left w:val="nil"/>
          <w:bottom w:val="single" w:sz="24" w:space="0" w:color="BBF31E" w:themeColor="accent4"/>
          <w:right w:val="nil"/>
          <w:insideH w:val="nil"/>
          <w:insideV w:val="nil"/>
        </w:tcBorders>
        <w:shd w:val="clear" w:color="auto" w:fill="FFFFFF" w:themeFill="background1"/>
      </w:tcPr>
    </w:tblStylePr>
    <w:tblStylePr w:type="lastRow">
      <w:tblPr/>
      <w:tcPr>
        <w:tcBorders>
          <w:top w:val="single" w:sz="8" w:space="0" w:color="BBF31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F31E" w:themeColor="accent4"/>
          <w:insideH w:val="nil"/>
          <w:insideV w:val="nil"/>
        </w:tcBorders>
        <w:shd w:val="clear" w:color="auto" w:fill="FFFFFF" w:themeFill="background1"/>
      </w:tcPr>
    </w:tblStylePr>
    <w:tblStylePr w:type="lastCol">
      <w:tblPr/>
      <w:tcPr>
        <w:tcBorders>
          <w:top w:val="nil"/>
          <w:left w:val="single" w:sz="8" w:space="0" w:color="BBF3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CC7" w:themeFill="accent4" w:themeFillTint="3F"/>
      </w:tcPr>
    </w:tblStylePr>
    <w:tblStylePr w:type="band1Horz">
      <w:tblPr/>
      <w:tcPr>
        <w:tcBorders>
          <w:top w:val="nil"/>
          <w:bottom w:val="nil"/>
          <w:insideH w:val="nil"/>
          <w:insideV w:val="nil"/>
        </w:tcBorders>
        <w:shd w:val="clear" w:color="auto" w:fill="EEFC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tblBorders>
    </w:tblPr>
    <w:tblStylePr w:type="firstRow">
      <w:rPr>
        <w:sz w:val="24"/>
        <w:szCs w:val="24"/>
      </w:rPr>
      <w:tblPr/>
      <w:tcPr>
        <w:tcBorders>
          <w:top w:val="nil"/>
          <w:left w:val="nil"/>
          <w:bottom w:val="single" w:sz="24" w:space="0" w:color="92D300" w:themeColor="accent5"/>
          <w:right w:val="nil"/>
          <w:insideH w:val="nil"/>
          <w:insideV w:val="nil"/>
        </w:tcBorders>
        <w:shd w:val="clear" w:color="auto" w:fill="FFFFFF" w:themeFill="background1"/>
      </w:tcPr>
    </w:tblStylePr>
    <w:tblStylePr w:type="lastRow">
      <w:tblPr/>
      <w:tcPr>
        <w:tcBorders>
          <w:top w:val="single" w:sz="8" w:space="0" w:color="9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300" w:themeColor="accent5"/>
          <w:insideH w:val="nil"/>
          <w:insideV w:val="nil"/>
        </w:tcBorders>
        <w:shd w:val="clear" w:color="auto" w:fill="FFFFFF" w:themeFill="background1"/>
      </w:tcPr>
    </w:tblStylePr>
    <w:tblStylePr w:type="lastCol">
      <w:tblPr/>
      <w:tcPr>
        <w:tcBorders>
          <w:top w:val="nil"/>
          <w:left w:val="single" w:sz="8" w:space="0" w:color="9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FB5" w:themeFill="accent5" w:themeFillTint="3F"/>
      </w:tcPr>
    </w:tblStylePr>
    <w:tblStylePr w:type="band1Horz">
      <w:tblPr/>
      <w:tcPr>
        <w:tcBorders>
          <w:top w:val="nil"/>
          <w:bottom w:val="nil"/>
          <w:insideH w:val="nil"/>
          <w:insideV w:val="nil"/>
        </w:tcBorders>
        <w:shd w:val="clear" w:color="auto" w:fill="E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tblBorders>
    </w:tblPr>
    <w:tblStylePr w:type="firstRow">
      <w:rPr>
        <w:sz w:val="24"/>
        <w:szCs w:val="24"/>
      </w:rPr>
      <w:tblPr/>
      <w:tcPr>
        <w:tcBorders>
          <w:top w:val="nil"/>
          <w:left w:val="nil"/>
          <w:bottom w:val="single" w:sz="24" w:space="0" w:color="6C9302" w:themeColor="accent6"/>
          <w:right w:val="nil"/>
          <w:insideH w:val="nil"/>
          <w:insideV w:val="nil"/>
        </w:tcBorders>
        <w:shd w:val="clear" w:color="auto" w:fill="FFFFFF" w:themeFill="background1"/>
      </w:tcPr>
    </w:tblStylePr>
    <w:tblStylePr w:type="lastRow">
      <w:tblPr/>
      <w:tcPr>
        <w:tcBorders>
          <w:top w:val="single" w:sz="8" w:space="0" w:color="6C930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9302" w:themeColor="accent6"/>
          <w:insideH w:val="nil"/>
          <w:insideV w:val="nil"/>
        </w:tcBorders>
        <w:shd w:val="clear" w:color="auto" w:fill="FFFFFF" w:themeFill="background1"/>
      </w:tcPr>
    </w:tblStylePr>
    <w:tblStylePr w:type="lastCol">
      <w:tblPr/>
      <w:tcPr>
        <w:tcBorders>
          <w:top w:val="nil"/>
          <w:left w:val="single" w:sz="8" w:space="0" w:color="6C930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DA6" w:themeFill="accent6" w:themeFillTint="3F"/>
      </w:tcPr>
    </w:tblStylePr>
    <w:tblStylePr w:type="band1Horz">
      <w:tblPr/>
      <w:tcPr>
        <w:tcBorders>
          <w:top w:val="nil"/>
          <w:bottom w:val="nil"/>
          <w:insideH w:val="nil"/>
          <w:insideV w:val="nil"/>
        </w:tcBorders>
        <w:shd w:val="clear" w:color="auto" w:fill="E6FDA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single" w:sz="8" w:space="0" w:color="0085C0" w:themeColor="text1" w:themeTint="BF"/>
        <w:insideV w:val="single" w:sz="8" w:space="0" w:color="0085C0" w:themeColor="text1" w:themeTint="BF"/>
      </w:tblBorders>
    </w:tblPr>
    <w:tcPr>
      <w:shd w:val="clear" w:color="auto" w:fill="96DEFF" w:themeFill="text1" w:themeFillTint="3F"/>
    </w:tcPr>
    <w:tblStylePr w:type="firstRow">
      <w:rPr>
        <w:b/>
        <w:bCs/>
      </w:rPr>
    </w:tblStylePr>
    <w:tblStylePr w:type="lastRow">
      <w:rPr>
        <w:b/>
        <w:bCs/>
      </w:rPr>
      <w:tblPr/>
      <w:tcPr>
        <w:tcBorders>
          <w:top w:val="single" w:sz="18" w:space="0" w:color="0085C0" w:themeColor="text1" w:themeTint="BF"/>
        </w:tcBorders>
      </w:tcPr>
    </w:tblStylePr>
    <w:tblStylePr w:type="firstCol">
      <w:rPr>
        <w:b/>
        <w:bCs/>
      </w:rPr>
    </w:tblStylePr>
    <w:tblStylePr w:type="lastCol">
      <w:rPr>
        <w:b/>
        <w:bCs/>
      </w:rPr>
    </w:tblStylePr>
    <w:tblStylePr w:type="band1Vert">
      <w:tblPr/>
      <w:tcPr>
        <w:shd w:val="clear" w:color="auto" w:fill="2BBEFF" w:themeFill="text1" w:themeFillTint="7F"/>
      </w:tcPr>
    </w:tblStylePr>
    <w:tblStylePr w:type="band1Horz">
      <w:tblPr/>
      <w:tcPr>
        <w:shd w:val="clear" w:color="auto" w:fill="2BBEFF"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single" w:sz="8" w:space="0" w:color="0097D4" w:themeColor="accent1" w:themeTint="BF"/>
        <w:insideV w:val="single" w:sz="8" w:space="0" w:color="0097D4" w:themeColor="accent1" w:themeTint="BF"/>
      </w:tblBorders>
    </w:tblPr>
    <w:tcPr>
      <w:shd w:val="clear" w:color="auto" w:fill="9CE2FF" w:themeFill="accent1" w:themeFillTint="3F"/>
    </w:tcPr>
    <w:tblStylePr w:type="firstRow">
      <w:rPr>
        <w:b/>
        <w:bCs/>
      </w:rPr>
    </w:tblStylePr>
    <w:tblStylePr w:type="lastRow">
      <w:rPr>
        <w:b/>
        <w:bCs/>
      </w:rPr>
      <w:tblPr/>
      <w:tcPr>
        <w:tcBorders>
          <w:top w:val="single" w:sz="18" w:space="0" w:color="0097D4" w:themeColor="accent1" w:themeTint="BF"/>
        </w:tcBorders>
      </w:tcPr>
    </w:tblStylePr>
    <w:tblStylePr w:type="firstCol">
      <w:rPr>
        <w:b/>
        <w:bCs/>
      </w:rPr>
    </w:tblStylePr>
    <w:tblStylePr w:type="lastCol">
      <w:rPr>
        <w:b/>
        <w:bCs/>
      </w:rPr>
    </w:tblStylePr>
    <w:tblStylePr w:type="band1Vert">
      <w:tblPr/>
      <w:tcPr>
        <w:shd w:val="clear" w:color="auto" w:fill="39C6FF" w:themeFill="accent1" w:themeFillTint="7F"/>
      </w:tcPr>
    </w:tblStylePr>
    <w:tblStylePr w:type="band1Horz">
      <w:tblPr/>
      <w:tcPr>
        <w:shd w:val="clear" w:color="auto" w:fill="39C6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single" w:sz="8" w:space="0" w:color="0085C0" w:themeColor="accent2" w:themeTint="BF"/>
        <w:insideV w:val="single" w:sz="8" w:space="0" w:color="0085C0" w:themeColor="accent2" w:themeTint="BF"/>
      </w:tblBorders>
    </w:tblPr>
    <w:tcPr>
      <w:shd w:val="clear" w:color="auto" w:fill="96DEFF" w:themeFill="accent2" w:themeFillTint="3F"/>
    </w:tcPr>
    <w:tblStylePr w:type="firstRow">
      <w:rPr>
        <w:b/>
        <w:bCs/>
      </w:rPr>
    </w:tblStylePr>
    <w:tblStylePr w:type="lastRow">
      <w:rPr>
        <w:b/>
        <w:bCs/>
      </w:rPr>
      <w:tblPr/>
      <w:tcPr>
        <w:tcBorders>
          <w:top w:val="single" w:sz="18" w:space="0" w:color="0085C0" w:themeColor="accent2" w:themeTint="BF"/>
        </w:tcBorders>
      </w:tcPr>
    </w:tblStylePr>
    <w:tblStylePr w:type="firstCol">
      <w:rPr>
        <w:b/>
        <w:bCs/>
      </w:rPr>
    </w:tblStylePr>
    <w:tblStylePr w:type="lastCol">
      <w:rPr>
        <w:b/>
        <w:bCs/>
      </w:rPr>
    </w:tblStylePr>
    <w:tblStylePr w:type="band1Vert">
      <w:tblPr/>
      <w:tcPr>
        <w:shd w:val="clear" w:color="auto" w:fill="2BBEFF" w:themeFill="accent2" w:themeFillTint="7F"/>
      </w:tcPr>
    </w:tblStylePr>
    <w:tblStylePr w:type="band1Horz">
      <w:tblPr/>
      <w:tcPr>
        <w:shd w:val="clear" w:color="auto" w:fill="2BBE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single" w:sz="8" w:space="0" w:color="8E7BCA" w:themeColor="accent3" w:themeTint="BF"/>
        <w:insideV w:val="single" w:sz="8" w:space="0" w:color="8E7BCA" w:themeColor="accent3" w:themeTint="BF"/>
      </w:tblBorders>
    </w:tblPr>
    <w:tcPr>
      <w:shd w:val="clear" w:color="auto" w:fill="D9D3ED" w:themeFill="accent3" w:themeFillTint="3F"/>
    </w:tcPr>
    <w:tblStylePr w:type="firstRow">
      <w:rPr>
        <w:b/>
        <w:bCs/>
      </w:rPr>
    </w:tblStylePr>
    <w:tblStylePr w:type="lastRow">
      <w:rPr>
        <w:b/>
        <w:bCs/>
      </w:rPr>
      <w:tblPr/>
      <w:tcPr>
        <w:tcBorders>
          <w:top w:val="single" w:sz="18" w:space="0" w:color="8E7BCA" w:themeColor="accent3" w:themeTint="BF"/>
        </w:tcBorders>
      </w:tcPr>
    </w:tblStylePr>
    <w:tblStylePr w:type="firstCol">
      <w:rPr>
        <w:b/>
        <w:bCs/>
      </w:rPr>
    </w:tblStylePr>
    <w:tblStylePr w:type="lastCol">
      <w:rPr>
        <w:b/>
        <w:bCs/>
      </w:rPr>
    </w:tblStylePr>
    <w:tblStylePr w:type="band1Vert">
      <w:tblPr/>
      <w:tcPr>
        <w:shd w:val="clear" w:color="auto" w:fill="B3A7DC" w:themeFill="accent3" w:themeFillTint="7F"/>
      </w:tcPr>
    </w:tblStylePr>
    <w:tblStylePr w:type="band1Horz">
      <w:tblPr/>
      <w:tcPr>
        <w:shd w:val="clear" w:color="auto" w:fill="B3A7D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single" w:sz="8" w:space="0" w:color="CBF656" w:themeColor="accent4" w:themeTint="BF"/>
        <w:insideV w:val="single" w:sz="8" w:space="0" w:color="CBF656" w:themeColor="accent4" w:themeTint="BF"/>
      </w:tblBorders>
    </w:tblPr>
    <w:tcPr>
      <w:shd w:val="clear" w:color="auto" w:fill="EEFCC7" w:themeFill="accent4" w:themeFillTint="3F"/>
    </w:tcPr>
    <w:tblStylePr w:type="firstRow">
      <w:rPr>
        <w:b/>
        <w:bCs/>
      </w:rPr>
    </w:tblStylePr>
    <w:tblStylePr w:type="lastRow">
      <w:rPr>
        <w:b/>
        <w:bCs/>
      </w:rPr>
      <w:tblPr/>
      <w:tcPr>
        <w:tcBorders>
          <w:top w:val="single" w:sz="18" w:space="0" w:color="CBF656" w:themeColor="accent4" w:themeTint="BF"/>
        </w:tcBorders>
      </w:tcPr>
    </w:tblStylePr>
    <w:tblStylePr w:type="firstCol">
      <w:rPr>
        <w:b/>
        <w:bCs/>
      </w:rPr>
    </w:tblStylePr>
    <w:tblStylePr w:type="lastCol">
      <w:rPr>
        <w:b/>
        <w:bCs/>
      </w:rPr>
    </w:tblStylePr>
    <w:tblStylePr w:type="band1Vert">
      <w:tblPr/>
      <w:tcPr>
        <w:shd w:val="clear" w:color="auto" w:fill="DCF98E" w:themeFill="accent4" w:themeFillTint="7F"/>
      </w:tcPr>
    </w:tblStylePr>
    <w:tblStylePr w:type="band1Horz">
      <w:tblPr/>
      <w:tcPr>
        <w:shd w:val="clear" w:color="auto" w:fill="DCF98E"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single" w:sz="8" w:space="0" w:color="B9FF1F" w:themeColor="accent5" w:themeTint="BF"/>
        <w:insideV w:val="single" w:sz="8" w:space="0" w:color="B9FF1F" w:themeColor="accent5" w:themeTint="BF"/>
      </w:tblBorders>
    </w:tblPr>
    <w:tcPr>
      <w:shd w:val="clear" w:color="auto" w:fill="E8FFB5" w:themeFill="accent5" w:themeFillTint="3F"/>
    </w:tcPr>
    <w:tblStylePr w:type="firstRow">
      <w:rPr>
        <w:b/>
        <w:bCs/>
      </w:rPr>
    </w:tblStylePr>
    <w:tblStylePr w:type="lastRow">
      <w:rPr>
        <w:b/>
        <w:bCs/>
      </w:rPr>
      <w:tblPr/>
      <w:tcPr>
        <w:tcBorders>
          <w:top w:val="single" w:sz="18" w:space="0" w:color="B9FF1F" w:themeColor="accent5" w:themeTint="BF"/>
        </w:tcBorders>
      </w:tcPr>
    </w:tblStylePr>
    <w:tblStylePr w:type="firstCol">
      <w:rPr>
        <w:b/>
        <w:bCs/>
      </w:rPr>
    </w:tblStylePr>
    <w:tblStylePr w:type="lastCol">
      <w:rPr>
        <w:b/>
        <w:bCs/>
      </w:rPr>
    </w:tblStylePr>
    <w:tblStylePr w:type="band1Vert">
      <w:tblPr/>
      <w:tcPr>
        <w:shd w:val="clear" w:color="auto" w:fill="D0FF6A" w:themeFill="accent5" w:themeFillTint="7F"/>
      </w:tcPr>
    </w:tblStylePr>
    <w:tblStylePr w:type="band1Horz">
      <w:tblPr/>
      <w:tcPr>
        <w:shd w:val="clear" w:color="auto" w:fill="D0FF6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single" w:sz="8" w:space="0" w:color="ADEC03" w:themeColor="accent6" w:themeTint="BF"/>
        <w:insideV w:val="single" w:sz="8" w:space="0" w:color="ADEC03" w:themeColor="accent6" w:themeTint="BF"/>
      </w:tblBorders>
    </w:tblPr>
    <w:tcPr>
      <w:shd w:val="clear" w:color="auto" w:fill="E6FDA6" w:themeFill="accent6" w:themeFillTint="3F"/>
    </w:tcPr>
    <w:tblStylePr w:type="firstRow">
      <w:rPr>
        <w:b/>
        <w:bCs/>
      </w:rPr>
    </w:tblStylePr>
    <w:tblStylePr w:type="lastRow">
      <w:rPr>
        <w:b/>
        <w:bCs/>
      </w:rPr>
      <w:tblPr/>
      <w:tcPr>
        <w:tcBorders>
          <w:top w:val="single" w:sz="18" w:space="0" w:color="ADEC03" w:themeColor="accent6" w:themeTint="BF"/>
        </w:tcBorders>
      </w:tcPr>
    </w:tblStylePr>
    <w:tblStylePr w:type="firstCol">
      <w:rPr>
        <w:b/>
        <w:bCs/>
      </w:rPr>
    </w:tblStylePr>
    <w:tblStylePr w:type="lastCol">
      <w:rPr>
        <w:b/>
        <w:bCs/>
      </w:rPr>
    </w:tblStylePr>
    <w:tblStylePr w:type="band1Vert">
      <w:tblPr/>
      <w:tcPr>
        <w:shd w:val="clear" w:color="auto" w:fill="CDFC4D" w:themeFill="accent6" w:themeFillTint="7F"/>
      </w:tcPr>
    </w:tblStylePr>
    <w:tblStylePr w:type="band1Horz">
      <w:tblPr/>
      <w:tcPr>
        <w:shd w:val="clear" w:color="auto" w:fill="CDFC4D"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insideH w:val="single" w:sz="8" w:space="0" w:color="003C56" w:themeColor="text1"/>
        <w:insideV w:val="single" w:sz="8" w:space="0" w:color="003C56" w:themeColor="text1"/>
      </w:tblBorders>
    </w:tblPr>
    <w:tcPr>
      <w:shd w:val="clear" w:color="auto" w:fill="96DEFF" w:themeFill="text1" w:themeFillTint="3F"/>
    </w:tcPr>
    <w:tblStylePr w:type="firstRow">
      <w:rPr>
        <w:b/>
        <w:bCs/>
        <w:color w:val="003C56" w:themeColor="text1"/>
      </w:rPr>
      <w:tblPr/>
      <w:tcPr>
        <w:shd w:val="clear" w:color="auto" w:fill="D5F2FF" w:themeFill="text1"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AE5FF" w:themeFill="text1" w:themeFillTint="33"/>
      </w:tcPr>
    </w:tblStylePr>
    <w:tblStylePr w:type="band1Vert">
      <w:tblPr/>
      <w:tcPr>
        <w:shd w:val="clear" w:color="auto" w:fill="2BBEFF" w:themeFill="text1" w:themeFillTint="7F"/>
      </w:tcPr>
    </w:tblStylePr>
    <w:tblStylePr w:type="band1Horz">
      <w:tblPr/>
      <w:tcPr>
        <w:tcBorders>
          <w:insideH w:val="single" w:sz="6" w:space="0" w:color="003C56" w:themeColor="text1"/>
          <w:insideV w:val="single" w:sz="6" w:space="0" w:color="003C56" w:themeColor="text1"/>
        </w:tcBorders>
        <w:shd w:val="clear" w:color="auto" w:fill="2BBE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insideH w:val="single" w:sz="8" w:space="0" w:color="005171" w:themeColor="accent1"/>
        <w:insideV w:val="single" w:sz="8" w:space="0" w:color="005171" w:themeColor="accent1"/>
      </w:tblBorders>
    </w:tblPr>
    <w:tcPr>
      <w:shd w:val="clear" w:color="auto" w:fill="9CE2FF" w:themeFill="accent1" w:themeFillTint="3F"/>
    </w:tcPr>
    <w:tblStylePr w:type="firstRow">
      <w:rPr>
        <w:b/>
        <w:bCs/>
        <w:color w:val="003C56" w:themeColor="text1"/>
      </w:rPr>
      <w:tblPr/>
      <w:tcPr>
        <w:shd w:val="clear" w:color="auto" w:fill="D8F3FF" w:themeFill="accent1"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FE8FF" w:themeFill="accent1" w:themeFillTint="33"/>
      </w:tcPr>
    </w:tblStylePr>
    <w:tblStylePr w:type="band1Vert">
      <w:tblPr/>
      <w:tcPr>
        <w:shd w:val="clear" w:color="auto" w:fill="39C6FF" w:themeFill="accent1" w:themeFillTint="7F"/>
      </w:tcPr>
    </w:tblStylePr>
    <w:tblStylePr w:type="band1Horz">
      <w:tblPr/>
      <w:tcPr>
        <w:tcBorders>
          <w:insideH w:val="single" w:sz="6" w:space="0" w:color="005171" w:themeColor="accent1"/>
          <w:insideV w:val="single" w:sz="6" w:space="0" w:color="005171" w:themeColor="accent1"/>
        </w:tcBorders>
        <w:shd w:val="clear" w:color="auto" w:fill="39C6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insideH w:val="single" w:sz="8" w:space="0" w:color="003C56" w:themeColor="accent2"/>
        <w:insideV w:val="single" w:sz="8" w:space="0" w:color="003C56" w:themeColor="accent2"/>
      </w:tblBorders>
    </w:tblPr>
    <w:tcPr>
      <w:shd w:val="clear" w:color="auto" w:fill="96DEFF" w:themeFill="accent2" w:themeFillTint="3F"/>
    </w:tcPr>
    <w:tblStylePr w:type="firstRow">
      <w:rPr>
        <w:b/>
        <w:bCs/>
        <w:color w:val="003C56" w:themeColor="text1"/>
      </w:rPr>
      <w:tblPr/>
      <w:tcPr>
        <w:shd w:val="clear" w:color="auto" w:fill="D5F2FF" w:themeFill="accent2"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AE5FF" w:themeFill="accent2" w:themeFillTint="33"/>
      </w:tcPr>
    </w:tblStylePr>
    <w:tblStylePr w:type="band1Vert">
      <w:tblPr/>
      <w:tcPr>
        <w:shd w:val="clear" w:color="auto" w:fill="2BBEFF" w:themeFill="accent2" w:themeFillTint="7F"/>
      </w:tcPr>
    </w:tblStylePr>
    <w:tblStylePr w:type="band1Horz">
      <w:tblPr/>
      <w:tcPr>
        <w:tcBorders>
          <w:insideH w:val="single" w:sz="6" w:space="0" w:color="003C56" w:themeColor="accent2"/>
          <w:insideV w:val="single" w:sz="6" w:space="0" w:color="003C56" w:themeColor="accent2"/>
        </w:tcBorders>
        <w:shd w:val="clear" w:color="auto" w:fill="2BBE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insideH w:val="single" w:sz="8" w:space="0" w:color="6950B9" w:themeColor="accent3"/>
        <w:insideV w:val="single" w:sz="8" w:space="0" w:color="6950B9" w:themeColor="accent3"/>
      </w:tblBorders>
    </w:tblPr>
    <w:tcPr>
      <w:shd w:val="clear" w:color="auto" w:fill="D9D3ED" w:themeFill="accent3" w:themeFillTint="3F"/>
    </w:tcPr>
    <w:tblStylePr w:type="firstRow">
      <w:rPr>
        <w:b/>
        <w:bCs/>
        <w:color w:val="003C56" w:themeColor="text1"/>
      </w:rPr>
      <w:tblPr/>
      <w:tcPr>
        <w:shd w:val="clear" w:color="auto" w:fill="F0EDF8" w:themeFill="accent3"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0DCF1" w:themeFill="accent3" w:themeFillTint="33"/>
      </w:tcPr>
    </w:tblStylePr>
    <w:tblStylePr w:type="band1Vert">
      <w:tblPr/>
      <w:tcPr>
        <w:shd w:val="clear" w:color="auto" w:fill="B3A7DC" w:themeFill="accent3" w:themeFillTint="7F"/>
      </w:tcPr>
    </w:tblStylePr>
    <w:tblStylePr w:type="band1Horz">
      <w:tblPr/>
      <w:tcPr>
        <w:tcBorders>
          <w:insideH w:val="single" w:sz="6" w:space="0" w:color="6950B9" w:themeColor="accent3"/>
          <w:insideV w:val="single" w:sz="6" w:space="0" w:color="6950B9" w:themeColor="accent3"/>
        </w:tcBorders>
        <w:shd w:val="clear" w:color="auto" w:fill="B3A7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insideH w:val="single" w:sz="8" w:space="0" w:color="BBF31E" w:themeColor="accent4"/>
        <w:insideV w:val="single" w:sz="8" w:space="0" w:color="BBF31E" w:themeColor="accent4"/>
      </w:tblBorders>
    </w:tblPr>
    <w:tcPr>
      <w:shd w:val="clear" w:color="auto" w:fill="EEFCC7" w:themeFill="accent4" w:themeFillTint="3F"/>
    </w:tcPr>
    <w:tblStylePr w:type="firstRow">
      <w:rPr>
        <w:b/>
        <w:bCs/>
        <w:color w:val="003C56" w:themeColor="text1"/>
      </w:rPr>
      <w:tblPr/>
      <w:tcPr>
        <w:shd w:val="clear" w:color="auto" w:fill="F8FDE8" w:themeFill="accent4"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F1FCD1" w:themeFill="accent4" w:themeFillTint="33"/>
      </w:tcPr>
    </w:tblStylePr>
    <w:tblStylePr w:type="band1Vert">
      <w:tblPr/>
      <w:tcPr>
        <w:shd w:val="clear" w:color="auto" w:fill="DCF98E" w:themeFill="accent4" w:themeFillTint="7F"/>
      </w:tcPr>
    </w:tblStylePr>
    <w:tblStylePr w:type="band1Horz">
      <w:tblPr/>
      <w:tcPr>
        <w:tcBorders>
          <w:insideH w:val="single" w:sz="6" w:space="0" w:color="BBF31E" w:themeColor="accent4"/>
          <w:insideV w:val="single" w:sz="6" w:space="0" w:color="BBF31E" w:themeColor="accent4"/>
        </w:tcBorders>
        <w:shd w:val="clear" w:color="auto" w:fill="DCF98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insideH w:val="single" w:sz="8" w:space="0" w:color="92D300" w:themeColor="accent5"/>
        <w:insideV w:val="single" w:sz="8" w:space="0" w:color="92D300" w:themeColor="accent5"/>
      </w:tblBorders>
    </w:tblPr>
    <w:tcPr>
      <w:shd w:val="clear" w:color="auto" w:fill="E8FFB5" w:themeFill="accent5" w:themeFillTint="3F"/>
    </w:tcPr>
    <w:tblStylePr w:type="firstRow">
      <w:rPr>
        <w:b/>
        <w:bCs/>
        <w:color w:val="003C56" w:themeColor="text1"/>
      </w:rPr>
      <w:tblPr/>
      <w:tcPr>
        <w:shd w:val="clear" w:color="auto" w:fill="F5FFE1" w:themeFill="accent5"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CFFC3" w:themeFill="accent5" w:themeFillTint="33"/>
      </w:tcPr>
    </w:tblStylePr>
    <w:tblStylePr w:type="band1Vert">
      <w:tblPr/>
      <w:tcPr>
        <w:shd w:val="clear" w:color="auto" w:fill="D0FF6A" w:themeFill="accent5" w:themeFillTint="7F"/>
      </w:tcPr>
    </w:tblStylePr>
    <w:tblStylePr w:type="band1Horz">
      <w:tblPr/>
      <w:tcPr>
        <w:tcBorders>
          <w:insideH w:val="single" w:sz="6" w:space="0" w:color="92D300" w:themeColor="accent5"/>
          <w:insideV w:val="single" w:sz="6" w:space="0" w:color="92D300" w:themeColor="accent5"/>
        </w:tcBorders>
        <w:shd w:val="clear" w:color="auto" w:fill="D0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insideH w:val="single" w:sz="8" w:space="0" w:color="6C9302" w:themeColor="accent6"/>
        <w:insideV w:val="single" w:sz="8" w:space="0" w:color="6C9302" w:themeColor="accent6"/>
      </w:tblBorders>
    </w:tblPr>
    <w:tcPr>
      <w:shd w:val="clear" w:color="auto" w:fill="E6FDA6" w:themeFill="accent6" w:themeFillTint="3F"/>
    </w:tcPr>
    <w:tblStylePr w:type="firstRow">
      <w:rPr>
        <w:b/>
        <w:bCs/>
        <w:color w:val="003C56" w:themeColor="text1"/>
      </w:rPr>
      <w:tblPr/>
      <w:tcPr>
        <w:shd w:val="clear" w:color="auto" w:fill="F5FEDB" w:themeFill="accent6"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BFEB7" w:themeFill="accent6" w:themeFillTint="33"/>
      </w:tcPr>
    </w:tblStylePr>
    <w:tblStylePr w:type="band1Vert">
      <w:tblPr/>
      <w:tcPr>
        <w:shd w:val="clear" w:color="auto" w:fill="CDFC4D" w:themeFill="accent6" w:themeFillTint="7F"/>
      </w:tcPr>
    </w:tblStylePr>
    <w:tblStylePr w:type="band1Horz">
      <w:tblPr/>
      <w:tcPr>
        <w:tcBorders>
          <w:insideH w:val="single" w:sz="6" w:space="0" w:color="6C9302" w:themeColor="accent6"/>
          <w:insideV w:val="single" w:sz="6" w:space="0" w:color="6C9302" w:themeColor="accent6"/>
        </w:tcBorders>
        <w:shd w:val="clear" w:color="auto" w:fill="CDFC4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DE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BE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BEFF"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CE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17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17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17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17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9C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9C6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B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BE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3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50B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50B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50B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50B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A7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A7D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C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F3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F3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F3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F3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F98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F98E"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FF6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DA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930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930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930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930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FC4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FC4D"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3C56"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2C4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2C40" w:themeFill="text1" w:themeFillShade="BF"/>
      </w:tcPr>
    </w:tblStylePr>
    <w:tblStylePr w:type="band1Vert">
      <w:tblPr/>
      <w:tcPr>
        <w:tcBorders>
          <w:top w:val="nil"/>
          <w:left w:val="nil"/>
          <w:bottom w:val="nil"/>
          <w:right w:val="nil"/>
          <w:insideH w:val="nil"/>
          <w:insideV w:val="nil"/>
        </w:tcBorders>
        <w:shd w:val="clear" w:color="auto" w:fill="002C40" w:themeFill="text1" w:themeFillShade="BF"/>
      </w:tcPr>
    </w:tblStylePr>
    <w:tblStylePr w:type="band1Horz">
      <w:tblPr/>
      <w:tcPr>
        <w:tcBorders>
          <w:top w:val="nil"/>
          <w:left w:val="nil"/>
          <w:bottom w:val="nil"/>
          <w:right w:val="nil"/>
          <w:insideH w:val="nil"/>
          <w:insideV w:val="nil"/>
        </w:tcBorders>
        <w:shd w:val="clear" w:color="auto" w:fill="002C4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517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273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C5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C54" w:themeFill="accent1" w:themeFillShade="BF"/>
      </w:tcPr>
    </w:tblStylePr>
    <w:tblStylePr w:type="band1Vert">
      <w:tblPr/>
      <w:tcPr>
        <w:tcBorders>
          <w:top w:val="nil"/>
          <w:left w:val="nil"/>
          <w:bottom w:val="nil"/>
          <w:right w:val="nil"/>
          <w:insideH w:val="nil"/>
          <w:insideV w:val="nil"/>
        </w:tcBorders>
        <w:shd w:val="clear" w:color="auto" w:fill="003C54" w:themeFill="accent1" w:themeFillShade="BF"/>
      </w:tcPr>
    </w:tblStylePr>
    <w:tblStylePr w:type="band1Horz">
      <w:tblPr/>
      <w:tcPr>
        <w:tcBorders>
          <w:top w:val="nil"/>
          <w:left w:val="nil"/>
          <w:bottom w:val="nil"/>
          <w:right w:val="nil"/>
          <w:insideH w:val="nil"/>
          <w:insideV w:val="nil"/>
        </w:tcBorders>
        <w:shd w:val="clear" w:color="auto" w:fill="003C54"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3C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C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C40" w:themeFill="accent2" w:themeFillShade="BF"/>
      </w:tcPr>
    </w:tblStylePr>
    <w:tblStylePr w:type="band1Vert">
      <w:tblPr/>
      <w:tcPr>
        <w:tcBorders>
          <w:top w:val="nil"/>
          <w:left w:val="nil"/>
          <w:bottom w:val="nil"/>
          <w:right w:val="nil"/>
          <w:insideH w:val="nil"/>
          <w:insideV w:val="nil"/>
        </w:tcBorders>
        <w:shd w:val="clear" w:color="auto" w:fill="002C40" w:themeFill="accent2" w:themeFillShade="BF"/>
      </w:tcPr>
    </w:tblStylePr>
    <w:tblStylePr w:type="band1Horz">
      <w:tblPr/>
      <w:tcPr>
        <w:tcBorders>
          <w:top w:val="nil"/>
          <w:left w:val="nil"/>
          <w:bottom w:val="nil"/>
          <w:right w:val="nil"/>
          <w:insideH w:val="nil"/>
          <w:insideV w:val="nil"/>
        </w:tcBorders>
        <w:shd w:val="clear" w:color="auto" w:fill="002C4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6950B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322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C38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C388D" w:themeFill="accent3" w:themeFillShade="BF"/>
      </w:tcPr>
    </w:tblStylePr>
    <w:tblStylePr w:type="band1Vert">
      <w:tblPr/>
      <w:tcPr>
        <w:tcBorders>
          <w:top w:val="nil"/>
          <w:left w:val="nil"/>
          <w:bottom w:val="nil"/>
          <w:right w:val="nil"/>
          <w:insideH w:val="nil"/>
          <w:insideV w:val="nil"/>
        </w:tcBorders>
        <w:shd w:val="clear" w:color="auto" w:fill="4C388D" w:themeFill="accent3" w:themeFillShade="BF"/>
      </w:tcPr>
    </w:tblStylePr>
    <w:tblStylePr w:type="band1Horz">
      <w:tblPr/>
      <w:tcPr>
        <w:tcBorders>
          <w:top w:val="nil"/>
          <w:left w:val="nil"/>
          <w:bottom w:val="nil"/>
          <w:right w:val="nil"/>
          <w:insideH w:val="nil"/>
          <w:insideV w:val="nil"/>
        </w:tcBorders>
        <w:shd w:val="clear" w:color="auto" w:fill="4C388D"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BBF3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6080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0C1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0C10A" w:themeFill="accent4" w:themeFillShade="BF"/>
      </w:tcPr>
    </w:tblStylePr>
    <w:tblStylePr w:type="band1Vert">
      <w:tblPr/>
      <w:tcPr>
        <w:tcBorders>
          <w:top w:val="nil"/>
          <w:left w:val="nil"/>
          <w:bottom w:val="nil"/>
          <w:right w:val="nil"/>
          <w:insideH w:val="nil"/>
          <w:insideV w:val="nil"/>
        </w:tcBorders>
        <w:shd w:val="clear" w:color="auto" w:fill="90C10A" w:themeFill="accent4" w:themeFillShade="BF"/>
      </w:tcPr>
    </w:tblStylePr>
    <w:tblStylePr w:type="band1Horz">
      <w:tblPr/>
      <w:tcPr>
        <w:tcBorders>
          <w:top w:val="nil"/>
          <w:left w:val="nil"/>
          <w:bottom w:val="nil"/>
          <w:right w:val="nil"/>
          <w:insideH w:val="nil"/>
          <w:insideV w:val="nil"/>
        </w:tcBorders>
        <w:shd w:val="clear" w:color="auto" w:fill="90C10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9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48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D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D9E00" w:themeFill="accent5" w:themeFillShade="BF"/>
      </w:tcPr>
    </w:tblStylePr>
    <w:tblStylePr w:type="band1Vert">
      <w:tblPr/>
      <w:tcPr>
        <w:tcBorders>
          <w:top w:val="nil"/>
          <w:left w:val="nil"/>
          <w:bottom w:val="nil"/>
          <w:right w:val="nil"/>
          <w:insideH w:val="nil"/>
          <w:insideV w:val="nil"/>
        </w:tcBorders>
        <w:shd w:val="clear" w:color="auto" w:fill="6D9E00" w:themeFill="accent5" w:themeFillShade="BF"/>
      </w:tcPr>
    </w:tblStylePr>
    <w:tblStylePr w:type="band1Horz">
      <w:tblPr/>
      <w:tcPr>
        <w:tcBorders>
          <w:top w:val="nil"/>
          <w:left w:val="nil"/>
          <w:bottom w:val="nil"/>
          <w:right w:val="nil"/>
          <w:insideH w:val="nil"/>
          <w:insideV w:val="nil"/>
        </w:tcBorders>
        <w:shd w:val="clear" w:color="auto" w:fill="6D9E0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6C930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3548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06D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06D01" w:themeFill="accent6" w:themeFillShade="BF"/>
      </w:tcPr>
    </w:tblStylePr>
    <w:tblStylePr w:type="band1Vert">
      <w:tblPr/>
      <w:tcPr>
        <w:tcBorders>
          <w:top w:val="nil"/>
          <w:left w:val="nil"/>
          <w:bottom w:val="nil"/>
          <w:right w:val="nil"/>
          <w:insideH w:val="nil"/>
          <w:insideV w:val="nil"/>
        </w:tcBorders>
        <w:shd w:val="clear" w:color="auto" w:fill="506D01" w:themeFill="accent6" w:themeFillShade="BF"/>
      </w:tcPr>
    </w:tblStylePr>
    <w:tblStylePr w:type="band1Horz">
      <w:tblPr/>
      <w:tcPr>
        <w:tcBorders>
          <w:top w:val="nil"/>
          <w:left w:val="nil"/>
          <w:bottom w:val="nil"/>
          <w:right w:val="nil"/>
          <w:insideH w:val="nil"/>
          <w:insideV w:val="nil"/>
        </w:tcBorders>
        <w:shd w:val="clear" w:color="auto" w:fill="506D01" w:themeFill="accent6" w:themeFillShade="BF"/>
      </w:tcPr>
    </w:tblStylePr>
  </w:style>
  <w:style w:type="table" w:styleId="ColourfulShading">
    <w:name w:val="Colorful Shading"/>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3C56" w:themeColor="text1"/>
        <w:bottom w:val="single" w:sz="4" w:space="0" w:color="003C56" w:themeColor="text1"/>
        <w:right w:val="single" w:sz="4" w:space="0" w:color="003C56" w:themeColor="text1"/>
        <w:insideH w:val="single" w:sz="4" w:space="0" w:color="FFFFFF" w:themeColor="background1"/>
        <w:insideV w:val="single" w:sz="4" w:space="0" w:color="FFFFFF" w:themeColor="background1"/>
      </w:tblBorders>
    </w:tblPr>
    <w:tcPr>
      <w:shd w:val="clear" w:color="auto" w:fill="D5F2FF" w:themeFill="text1"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333" w:themeFill="text1" w:themeFillShade="99"/>
      </w:tcPr>
    </w:tblStylePr>
    <w:tblStylePr w:type="firstCol">
      <w:rPr>
        <w:color w:val="FFFFFF" w:themeColor="background1"/>
      </w:rPr>
      <w:tblPr/>
      <w:tcPr>
        <w:tcBorders>
          <w:top w:val="nil"/>
          <w:left w:val="nil"/>
          <w:bottom w:val="nil"/>
          <w:right w:val="nil"/>
          <w:insideH w:val="single" w:sz="4" w:space="0" w:color="002333" w:themeColor="text1" w:themeShade="99"/>
          <w:insideV w:val="nil"/>
        </w:tcBorders>
        <w:shd w:val="clear" w:color="auto" w:fill="00233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2C40" w:themeFill="text1" w:themeFillShade="BF"/>
      </w:tcPr>
    </w:tblStylePr>
    <w:tblStylePr w:type="band1Vert">
      <w:tblPr/>
      <w:tcPr>
        <w:shd w:val="clear" w:color="auto" w:fill="55CBFF" w:themeFill="text1" w:themeFillTint="66"/>
      </w:tcPr>
    </w:tblStylePr>
    <w:tblStylePr w:type="band1Horz">
      <w:tblPr/>
      <w:tcPr>
        <w:shd w:val="clear" w:color="auto" w:fill="2BBEFF" w:themeFill="text1" w:themeFillTint="7F"/>
      </w:tcPr>
    </w:tblStylePr>
    <w:tblStylePr w:type="neCell">
      <w:rPr>
        <w:color w:val="003C56" w:themeColor="text1"/>
      </w:rPr>
    </w:tblStylePr>
    <w:tblStylePr w:type="nwCell">
      <w:rPr>
        <w:color w:val="003C56" w:themeColor="text1"/>
      </w:rPr>
    </w:tblStylePr>
  </w:style>
  <w:style w:type="table" w:styleId="ColourfulShadingAccent1">
    <w:name w:val="Colorful Shading Accent 1"/>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5171" w:themeColor="accent1"/>
        <w:bottom w:val="single" w:sz="4" w:space="0" w:color="005171" w:themeColor="accent1"/>
        <w:right w:val="single" w:sz="4" w:space="0" w:color="005171" w:themeColor="accent1"/>
        <w:insideH w:val="single" w:sz="4" w:space="0" w:color="FFFFFF" w:themeColor="background1"/>
        <w:insideV w:val="single" w:sz="4" w:space="0" w:color="FFFFFF" w:themeColor="background1"/>
      </w:tblBorders>
    </w:tblPr>
    <w:tcPr>
      <w:shd w:val="clear" w:color="auto" w:fill="D8F3FF" w:themeFill="accent1"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043" w:themeFill="accent1" w:themeFillShade="99"/>
      </w:tcPr>
    </w:tblStylePr>
    <w:tblStylePr w:type="firstCol">
      <w:rPr>
        <w:color w:val="FFFFFF" w:themeColor="background1"/>
      </w:rPr>
      <w:tblPr/>
      <w:tcPr>
        <w:tcBorders>
          <w:top w:val="nil"/>
          <w:left w:val="nil"/>
          <w:bottom w:val="nil"/>
          <w:right w:val="nil"/>
          <w:insideH w:val="single" w:sz="4" w:space="0" w:color="003043" w:themeColor="accent1" w:themeShade="99"/>
          <w:insideV w:val="nil"/>
        </w:tcBorders>
        <w:shd w:val="clear" w:color="auto" w:fill="00304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043" w:themeFill="accent1" w:themeFillShade="99"/>
      </w:tcPr>
    </w:tblStylePr>
    <w:tblStylePr w:type="band1Vert">
      <w:tblPr/>
      <w:tcPr>
        <w:shd w:val="clear" w:color="auto" w:fill="60D1FF" w:themeFill="accent1" w:themeFillTint="66"/>
      </w:tcPr>
    </w:tblStylePr>
    <w:tblStylePr w:type="band1Horz">
      <w:tblPr/>
      <w:tcPr>
        <w:shd w:val="clear" w:color="auto" w:fill="39C6FF" w:themeFill="accent1" w:themeFillTint="7F"/>
      </w:tcPr>
    </w:tblStylePr>
    <w:tblStylePr w:type="neCell">
      <w:rPr>
        <w:color w:val="003C56" w:themeColor="text1"/>
      </w:rPr>
    </w:tblStylePr>
    <w:tblStylePr w:type="nwCell">
      <w:rPr>
        <w:color w:val="003C56" w:themeColor="text1"/>
      </w:rPr>
    </w:tblStylePr>
  </w:style>
  <w:style w:type="table" w:styleId="ColourfulShadingAccent2">
    <w:name w:val="Colorful Shading Accent 2"/>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3C56" w:themeColor="accent2"/>
        <w:bottom w:val="single" w:sz="4" w:space="0" w:color="003C56" w:themeColor="accent2"/>
        <w:right w:val="single" w:sz="4" w:space="0" w:color="003C56" w:themeColor="accent2"/>
        <w:insideH w:val="single" w:sz="4" w:space="0" w:color="FFFFFF" w:themeColor="background1"/>
        <w:insideV w:val="single" w:sz="4" w:space="0" w:color="FFFFFF" w:themeColor="background1"/>
      </w:tblBorders>
    </w:tblPr>
    <w:tcPr>
      <w:shd w:val="clear" w:color="auto" w:fill="D5F2FF" w:themeFill="accent2"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333" w:themeFill="accent2" w:themeFillShade="99"/>
      </w:tcPr>
    </w:tblStylePr>
    <w:tblStylePr w:type="firstCol">
      <w:rPr>
        <w:color w:val="FFFFFF" w:themeColor="background1"/>
      </w:rPr>
      <w:tblPr/>
      <w:tcPr>
        <w:tcBorders>
          <w:top w:val="nil"/>
          <w:left w:val="nil"/>
          <w:bottom w:val="nil"/>
          <w:right w:val="nil"/>
          <w:insideH w:val="single" w:sz="4" w:space="0" w:color="002333" w:themeColor="accent2" w:themeShade="99"/>
          <w:insideV w:val="nil"/>
        </w:tcBorders>
        <w:shd w:val="clear" w:color="auto" w:fill="0023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333" w:themeFill="accent2" w:themeFillShade="99"/>
      </w:tcPr>
    </w:tblStylePr>
    <w:tblStylePr w:type="band1Vert">
      <w:tblPr/>
      <w:tcPr>
        <w:shd w:val="clear" w:color="auto" w:fill="55CBFF" w:themeFill="accent2" w:themeFillTint="66"/>
      </w:tcPr>
    </w:tblStylePr>
    <w:tblStylePr w:type="band1Horz">
      <w:tblPr/>
      <w:tcPr>
        <w:shd w:val="clear" w:color="auto" w:fill="2BBEFF" w:themeFill="accent2" w:themeFillTint="7F"/>
      </w:tcPr>
    </w:tblStylePr>
    <w:tblStylePr w:type="neCell">
      <w:rPr>
        <w:color w:val="003C56" w:themeColor="text1"/>
      </w:rPr>
    </w:tblStylePr>
    <w:tblStylePr w:type="nwCell">
      <w:rPr>
        <w:color w:val="003C56" w:themeColor="text1"/>
      </w:rPr>
    </w:tblStylePr>
  </w:style>
  <w:style w:type="table" w:styleId="ColourfulShadingAccent3">
    <w:name w:val="Colorful Shading Accent 3"/>
    <w:basedOn w:val="TableNormal"/>
    <w:uiPriority w:val="71"/>
    <w:rsid w:val="00CB0664"/>
    <w:pPr>
      <w:spacing w:after="0" w:line="240" w:lineRule="auto"/>
    </w:pPr>
    <w:rPr>
      <w:color w:val="003C56" w:themeColor="text1"/>
    </w:rPr>
    <w:tblPr>
      <w:tblStyleRowBandSize w:val="1"/>
      <w:tblStyleColBandSize w:val="1"/>
      <w:tblBorders>
        <w:top w:val="single" w:sz="24" w:space="0" w:color="BBF31E" w:themeColor="accent4"/>
        <w:left w:val="single" w:sz="4" w:space="0" w:color="6950B9" w:themeColor="accent3"/>
        <w:bottom w:val="single" w:sz="4" w:space="0" w:color="6950B9" w:themeColor="accent3"/>
        <w:right w:val="single" w:sz="4" w:space="0" w:color="6950B9" w:themeColor="accent3"/>
        <w:insideH w:val="single" w:sz="4" w:space="0" w:color="FFFFFF" w:themeColor="background1"/>
        <w:insideV w:val="single" w:sz="4" w:space="0" w:color="FFFFFF" w:themeColor="background1"/>
      </w:tblBorders>
    </w:tblPr>
    <w:tcPr>
      <w:shd w:val="clear" w:color="auto" w:fill="F0EDF8" w:themeFill="accent3" w:themeFillTint="19"/>
    </w:tcPr>
    <w:tblStylePr w:type="firstRow">
      <w:rPr>
        <w:b/>
        <w:bCs/>
      </w:rPr>
      <w:tblPr/>
      <w:tcPr>
        <w:tcBorders>
          <w:top w:val="nil"/>
          <w:left w:val="nil"/>
          <w:bottom w:val="single" w:sz="24" w:space="0" w:color="BBF3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D71" w:themeFill="accent3" w:themeFillShade="99"/>
      </w:tcPr>
    </w:tblStylePr>
    <w:tblStylePr w:type="firstCol">
      <w:rPr>
        <w:color w:val="FFFFFF" w:themeColor="background1"/>
      </w:rPr>
      <w:tblPr/>
      <w:tcPr>
        <w:tcBorders>
          <w:top w:val="nil"/>
          <w:left w:val="nil"/>
          <w:bottom w:val="nil"/>
          <w:right w:val="nil"/>
          <w:insideH w:val="single" w:sz="4" w:space="0" w:color="3D2D71" w:themeColor="accent3" w:themeShade="99"/>
          <w:insideV w:val="nil"/>
        </w:tcBorders>
        <w:shd w:val="clear" w:color="auto" w:fill="3D2D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D2D71" w:themeFill="accent3" w:themeFillShade="99"/>
      </w:tcPr>
    </w:tblStylePr>
    <w:tblStylePr w:type="band1Vert">
      <w:tblPr/>
      <w:tcPr>
        <w:shd w:val="clear" w:color="auto" w:fill="C2B9E3" w:themeFill="accent3" w:themeFillTint="66"/>
      </w:tcPr>
    </w:tblStylePr>
    <w:tblStylePr w:type="band1Horz">
      <w:tblPr/>
      <w:tcPr>
        <w:shd w:val="clear" w:color="auto" w:fill="B3A7DC" w:themeFill="accent3" w:themeFillTint="7F"/>
      </w:tcPr>
    </w:tblStylePr>
  </w:style>
  <w:style w:type="table" w:styleId="ColourfulShadingAccent4">
    <w:name w:val="Colorful Shading Accent 4"/>
    <w:basedOn w:val="TableNormal"/>
    <w:uiPriority w:val="71"/>
    <w:rsid w:val="00CB0664"/>
    <w:pPr>
      <w:spacing w:after="0" w:line="240" w:lineRule="auto"/>
    </w:pPr>
    <w:rPr>
      <w:color w:val="003C56" w:themeColor="text1"/>
    </w:rPr>
    <w:tblPr>
      <w:tblStyleRowBandSize w:val="1"/>
      <w:tblStyleColBandSize w:val="1"/>
      <w:tblBorders>
        <w:top w:val="single" w:sz="24" w:space="0" w:color="6950B9" w:themeColor="accent3"/>
        <w:left w:val="single" w:sz="4" w:space="0" w:color="BBF31E" w:themeColor="accent4"/>
        <w:bottom w:val="single" w:sz="4" w:space="0" w:color="BBF31E" w:themeColor="accent4"/>
        <w:right w:val="single" w:sz="4" w:space="0" w:color="BBF31E" w:themeColor="accent4"/>
        <w:insideH w:val="single" w:sz="4" w:space="0" w:color="FFFFFF" w:themeColor="background1"/>
        <w:insideV w:val="single" w:sz="4" w:space="0" w:color="FFFFFF" w:themeColor="background1"/>
      </w:tblBorders>
    </w:tblPr>
    <w:tcPr>
      <w:shd w:val="clear" w:color="auto" w:fill="F8FDE8" w:themeFill="accent4" w:themeFillTint="19"/>
    </w:tcPr>
    <w:tblStylePr w:type="firstRow">
      <w:rPr>
        <w:b/>
        <w:bCs/>
      </w:rPr>
      <w:tblPr/>
      <w:tcPr>
        <w:tcBorders>
          <w:top w:val="nil"/>
          <w:left w:val="nil"/>
          <w:bottom w:val="single" w:sz="24" w:space="0" w:color="6950B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9B08" w:themeFill="accent4" w:themeFillShade="99"/>
      </w:tcPr>
    </w:tblStylePr>
    <w:tblStylePr w:type="firstCol">
      <w:rPr>
        <w:color w:val="FFFFFF" w:themeColor="background1"/>
      </w:rPr>
      <w:tblPr/>
      <w:tcPr>
        <w:tcBorders>
          <w:top w:val="nil"/>
          <w:left w:val="nil"/>
          <w:bottom w:val="nil"/>
          <w:right w:val="nil"/>
          <w:insideH w:val="single" w:sz="4" w:space="0" w:color="749B08" w:themeColor="accent4" w:themeShade="99"/>
          <w:insideV w:val="nil"/>
        </w:tcBorders>
        <w:shd w:val="clear" w:color="auto" w:fill="749B0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49B08" w:themeFill="accent4" w:themeFillShade="99"/>
      </w:tcPr>
    </w:tblStylePr>
    <w:tblStylePr w:type="band1Vert">
      <w:tblPr/>
      <w:tcPr>
        <w:shd w:val="clear" w:color="auto" w:fill="E3FAA4" w:themeFill="accent4" w:themeFillTint="66"/>
      </w:tcPr>
    </w:tblStylePr>
    <w:tblStylePr w:type="band1Horz">
      <w:tblPr/>
      <w:tcPr>
        <w:shd w:val="clear" w:color="auto" w:fill="DCF98E" w:themeFill="accent4" w:themeFillTint="7F"/>
      </w:tcPr>
    </w:tblStylePr>
    <w:tblStylePr w:type="neCell">
      <w:rPr>
        <w:color w:val="003C56" w:themeColor="text1"/>
      </w:rPr>
    </w:tblStylePr>
    <w:tblStylePr w:type="nwCell">
      <w:rPr>
        <w:color w:val="003C56" w:themeColor="text1"/>
      </w:rPr>
    </w:tblStylePr>
  </w:style>
  <w:style w:type="table" w:styleId="ColourfulShadingAccent5">
    <w:name w:val="Colorful Shading Accent 5"/>
    <w:basedOn w:val="TableNormal"/>
    <w:uiPriority w:val="71"/>
    <w:rsid w:val="00CB0664"/>
    <w:pPr>
      <w:spacing w:after="0" w:line="240" w:lineRule="auto"/>
    </w:pPr>
    <w:rPr>
      <w:color w:val="003C56" w:themeColor="text1"/>
    </w:rPr>
    <w:tblPr>
      <w:tblStyleRowBandSize w:val="1"/>
      <w:tblStyleColBandSize w:val="1"/>
      <w:tblBorders>
        <w:top w:val="single" w:sz="24" w:space="0" w:color="6C9302" w:themeColor="accent6"/>
        <w:left w:val="single" w:sz="4" w:space="0" w:color="92D300" w:themeColor="accent5"/>
        <w:bottom w:val="single" w:sz="4" w:space="0" w:color="92D300" w:themeColor="accent5"/>
        <w:right w:val="single" w:sz="4" w:space="0" w:color="92D300" w:themeColor="accent5"/>
        <w:insideH w:val="single" w:sz="4" w:space="0" w:color="FFFFFF" w:themeColor="background1"/>
        <w:insideV w:val="single" w:sz="4" w:space="0" w:color="FFFFFF" w:themeColor="background1"/>
      </w:tblBorders>
    </w:tblPr>
    <w:tcPr>
      <w:shd w:val="clear" w:color="auto" w:fill="F5FFE1" w:themeFill="accent5" w:themeFillTint="19"/>
    </w:tcPr>
    <w:tblStylePr w:type="firstRow">
      <w:rPr>
        <w:b/>
        <w:bCs/>
      </w:rPr>
      <w:tblPr/>
      <w:tcPr>
        <w:tcBorders>
          <w:top w:val="nil"/>
          <w:left w:val="nil"/>
          <w:bottom w:val="single" w:sz="24" w:space="0" w:color="6C930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7E00" w:themeFill="accent5" w:themeFillShade="99"/>
      </w:tcPr>
    </w:tblStylePr>
    <w:tblStylePr w:type="firstCol">
      <w:rPr>
        <w:color w:val="FFFFFF" w:themeColor="background1"/>
      </w:rPr>
      <w:tblPr/>
      <w:tcPr>
        <w:tcBorders>
          <w:top w:val="nil"/>
          <w:left w:val="nil"/>
          <w:bottom w:val="nil"/>
          <w:right w:val="nil"/>
          <w:insideH w:val="single" w:sz="4" w:space="0" w:color="577E00" w:themeColor="accent5" w:themeShade="99"/>
          <w:insideV w:val="nil"/>
        </w:tcBorders>
        <w:shd w:val="clear" w:color="auto" w:fill="57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77E00" w:themeFill="accent5" w:themeFillShade="99"/>
      </w:tcPr>
    </w:tblStylePr>
    <w:tblStylePr w:type="band1Vert">
      <w:tblPr/>
      <w:tcPr>
        <w:shd w:val="clear" w:color="auto" w:fill="D9FF87" w:themeFill="accent5" w:themeFillTint="66"/>
      </w:tcPr>
    </w:tblStylePr>
    <w:tblStylePr w:type="band1Horz">
      <w:tblPr/>
      <w:tcPr>
        <w:shd w:val="clear" w:color="auto" w:fill="D0FF6A" w:themeFill="accent5" w:themeFillTint="7F"/>
      </w:tcPr>
    </w:tblStylePr>
    <w:tblStylePr w:type="neCell">
      <w:rPr>
        <w:color w:val="003C56" w:themeColor="text1"/>
      </w:rPr>
    </w:tblStylePr>
    <w:tblStylePr w:type="nwCell">
      <w:rPr>
        <w:color w:val="003C56" w:themeColor="text1"/>
      </w:rPr>
    </w:tblStylePr>
  </w:style>
  <w:style w:type="table" w:styleId="ColourfulShadingAccent6">
    <w:name w:val="Colorful Shading Accent 6"/>
    <w:basedOn w:val="TableNormal"/>
    <w:uiPriority w:val="71"/>
    <w:rsid w:val="00CB0664"/>
    <w:pPr>
      <w:spacing w:after="0" w:line="240" w:lineRule="auto"/>
    </w:pPr>
    <w:rPr>
      <w:color w:val="003C56" w:themeColor="text1"/>
    </w:rPr>
    <w:tblPr>
      <w:tblStyleRowBandSize w:val="1"/>
      <w:tblStyleColBandSize w:val="1"/>
      <w:tblBorders>
        <w:top w:val="single" w:sz="24" w:space="0" w:color="92D300" w:themeColor="accent5"/>
        <w:left w:val="single" w:sz="4" w:space="0" w:color="6C9302" w:themeColor="accent6"/>
        <w:bottom w:val="single" w:sz="4" w:space="0" w:color="6C9302" w:themeColor="accent6"/>
        <w:right w:val="single" w:sz="4" w:space="0" w:color="6C9302" w:themeColor="accent6"/>
        <w:insideH w:val="single" w:sz="4" w:space="0" w:color="FFFFFF" w:themeColor="background1"/>
        <w:insideV w:val="single" w:sz="4" w:space="0" w:color="FFFFFF" w:themeColor="background1"/>
      </w:tblBorders>
    </w:tblPr>
    <w:tcPr>
      <w:shd w:val="clear" w:color="auto" w:fill="F5FEDB" w:themeFill="accent6" w:themeFillTint="19"/>
    </w:tcPr>
    <w:tblStylePr w:type="firstRow">
      <w:rPr>
        <w:b/>
        <w:bCs/>
      </w:rPr>
      <w:tblPr/>
      <w:tcPr>
        <w:tcBorders>
          <w:top w:val="nil"/>
          <w:left w:val="nil"/>
          <w:bottom w:val="single" w:sz="24" w:space="0" w:color="9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5801" w:themeFill="accent6" w:themeFillShade="99"/>
      </w:tcPr>
    </w:tblStylePr>
    <w:tblStylePr w:type="firstCol">
      <w:rPr>
        <w:color w:val="FFFFFF" w:themeColor="background1"/>
      </w:rPr>
      <w:tblPr/>
      <w:tcPr>
        <w:tcBorders>
          <w:top w:val="nil"/>
          <w:left w:val="nil"/>
          <w:bottom w:val="nil"/>
          <w:right w:val="nil"/>
          <w:insideH w:val="single" w:sz="4" w:space="0" w:color="405801" w:themeColor="accent6" w:themeShade="99"/>
          <w:insideV w:val="nil"/>
        </w:tcBorders>
        <w:shd w:val="clear" w:color="auto" w:fill="4058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05801" w:themeFill="accent6" w:themeFillShade="99"/>
      </w:tcPr>
    </w:tblStylePr>
    <w:tblStylePr w:type="band1Vert">
      <w:tblPr/>
      <w:tcPr>
        <w:shd w:val="clear" w:color="auto" w:fill="D7FD70" w:themeFill="accent6" w:themeFillTint="66"/>
      </w:tcPr>
    </w:tblStylePr>
    <w:tblStylePr w:type="band1Horz">
      <w:tblPr/>
      <w:tcPr>
        <w:shd w:val="clear" w:color="auto" w:fill="CDFC4D" w:themeFill="accent6" w:themeFillTint="7F"/>
      </w:tcPr>
    </w:tblStylePr>
    <w:tblStylePr w:type="neCell">
      <w:rPr>
        <w:color w:val="003C56" w:themeColor="text1"/>
      </w:rPr>
    </w:tblStylePr>
    <w:tblStylePr w:type="nwCell">
      <w:rPr>
        <w:color w:val="003C56" w:themeColor="text1"/>
      </w:rPr>
    </w:tblStylePr>
  </w:style>
  <w:style w:type="table" w:styleId="ColourfulList">
    <w:name w:val="Colorful List"/>
    <w:basedOn w:val="TableNormal"/>
    <w:uiPriority w:val="72"/>
    <w:rsid w:val="00CB0664"/>
    <w:pPr>
      <w:spacing w:after="0" w:line="240" w:lineRule="auto"/>
    </w:pPr>
    <w:rPr>
      <w:color w:val="003C56" w:themeColor="text1"/>
    </w:rPr>
    <w:tblPr>
      <w:tblStyleRowBandSize w:val="1"/>
      <w:tblStyleColBandSize w:val="1"/>
    </w:tblPr>
    <w:tcPr>
      <w:shd w:val="clear" w:color="auto" w:fill="D5F2FF" w:themeFill="text1"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DEFF" w:themeFill="text1" w:themeFillTint="3F"/>
      </w:tcPr>
    </w:tblStylePr>
    <w:tblStylePr w:type="band1Horz">
      <w:tblPr/>
      <w:tcPr>
        <w:shd w:val="clear" w:color="auto" w:fill="AAE5FF" w:themeFill="text1" w:themeFillTint="33"/>
      </w:tcPr>
    </w:tblStylePr>
  </w:style>
  <w:style w:type="table" w:styleId="ColourfulListAccent1">
    <w:name w:val="Colorful List Accent 1"/>
    <w:basedOn w:val="TableNormal"/>
    <w:uiPriority w:val="72"/>
    <w:rsid w:val="00CB0664"/>
    <w:pPr>
      <w:spacing w:after="0" w:line="240" w:lineRule="auto"/>
    </w:pPr>
    <w:rPr>
      <w:color w:val="003C56" w:themeColor="text1"/>
    </w:rPr>
    <w:tblPr>
      <w:tblStyleRowBandSize w:val="1"/>
      <w:tblStyleColBandSize w:val="1"/>
    </w:tblPr>
    <w:tcPr>
      <w:shd w:val="clear" w:color="auto" w:fill="D8F3FF" w:themeFill="accent1"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CE2FF" w:themeFill="accent1" w:themeFillTint="3F"/>
      </w:tcPr>
    </w:tblStylePr>
    <w:tblStylePr w:type="band1Horz">
      <w:tblPr/>
      <w:tcPr>
        <w:shd w:val="clear" w:color="auto" w:fill="AFE8FF" w:themeFill="accent1" w:themeFillTint="33"/>
      </w:tcPr>
    </w:tblStylePr>
  </w:style>
  <w:style w:type="table" w:styleId="ColourfulListAccent2">
    <w:name w:val="Colorful List Accent 2"/>
    <w:basedOn w:val="TableNormal"/>
    <w:uiPriority w:val="72"/>
    <w:rsid w:val="00CB0664"/>
    <w:pPr>
      <w:spacing w:after="0" w:line="240" w:lineRule="auto"/>
    </w:pPr>
    <w:rPr>
      <w:color w:val="003C56" w:themeColor="text1"/>
    </w:rPr>
    <w:tblPr>
      <w:tblStyleRowBandSize w:val="1"/>
      <w:tblStyleColBandSize w:val="1"/>
    </w:tblPr>
    <w:tcPr>
      <w:shd w:val="clear" w:color="auto" w:fill="D5F2FF" w:themeFill="accent2"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DEFF" w:themeFill="accent2" w:themeFillTint="3F"/>
      </w:tcPr>
    </w:tblStylePr>
    <w:tblStylePr w:type="band1Horz">
      <w:tblPr/>
      <w:tcPr>
        <w:shd w:val="clear" w:color="auto" w:fill="AAE5FF" w:themeFill="accent2" w:themeFillTint="33"/>
      </w:tcPr>
    </w:tblStylePr>
  </w:style>
  <w:style w:type="table" w:styleId="ColourfulListAccent3">
    <w:name w:val="Colorful List Accent 3"/>
    <w:basedOn w:val="TableNormal"/>
    <w:uiPriority w:val="72"/>
    <w:rsid w:val="00CB0664"/>
    <w:pPr>
      <w:spacing w:after="0" w:line="240" w:lineRule="auto"/>
    </w:pPr>
    <w:rPr>
      <w:color w:val="003C56" w:themeColor="text1"/>
    </w:rPr>
    <w:tblPr>
      <w:tblStyleRowBandSize w:val="1"/>
      <w:tblStyleColBandSize w:val="1"/>
    </w:tblPr>
    <w:tcPr>
      <w:shd w:val="clear" w:color="auto" w:fill="F0EDF8" w:themeFill="accent3" w:themeFillTint="19"/>
    </w:tcPr>
    <w:tblStylePr w:type="firstRow">
      <w:rPr>
        <w:b/>
        <w:bCs/>
        <w:color w:val="FFFFFF" w:themeColor="background1"/>
      </w:rPr>
      <w:tblPr/>
      <w:tcPr>
        <w:tcBorders>
          <w:bottom w:val="single" w:sz="12" w:space="0" w:color="FFFFFF" w:themeColor="background1"/>
        </w:tcBorders>
        <w:shd w:val="clear" w:color="auto" w:fill="9ACF0B" w:themeFill="accent4" w:themeFillShade="CC"/>
      </w:tcPr>
    </w:tblStylePr>
    <w:tblStylePr w:type="lastRow">
      <w:rPr>
        <w:b/>
        <w:bCs/>
        <w:color w:val="9ACF0B" w:themeColor="accent4"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3ED" w:themeFill="accent3" w:themeFillTint="3F"/>
      </w:tcPr>
    </w:tblStylePr>
    <w:tblStylePr w:type="band1Horz">
      <w:tblPr/>
      <w:tcPr>
        <w:shd w:val="clear" w:color="auto" w:fill="E0DCF1" w:themeFill="accent3" w:themeFillTint="33"/>
      </w:tcPr>
    </w:tblStylePr>
  </w:style>
  <w:style w:type="table" w:styleId="ColourfulListAccent4">
    <w:name w:val="Colorful List Accent 4"/>
    <w:basedOn w:val="TableNormal"/>
    <w:uiPriority w:val="72"/>
    <w:rsid w:val="00CB0664"/>
    <w:pPr>
      <w:spacing w:after="0" w:line="240" w:lineRule="auto"/>
    </w:pPr>
    <w:rPr>
      <w:color w:val="003C56" w:themeColor="text1"/>
    </w:rPr>
    <w:tblPr>
      <w:tblStyleRowBandSize w:val="1"/>
      <w:tblStyleColBandSize w:val="1"/>
    </w:tblPr>
    <w:tcPr>
      <w:shd w:val="clear" w:color="auto" w:fill="F8FDE8" w:themeFill="accent4" w:themeFillTint="19"/>
    </w:tcPr>
    <w:tblStylePr w:type="firstRow">
      <w:rPr>
        <w:b/>
        <w:bCs/>
        <w:color w:val="FFFFFF" w:themeColor="background1"/>
      </w:rPr>
      <w:tblPr/>
      <w:tcPr>
        <w:tcBorders>
          <w:bottom w:val="single" w:sz="12" w:space="0" w:color="FFFFFF" w:themeColor="background1"/>
        </w:tcBorders>
        <w:shd w:val="clear" w:color="auto" w:fill="523C97" w:themeFill="accent3" w:themeFillShade="CC"/>
      </w:tcPr>
    </w:tblStylePr>
    <w:tblStylePr w:type="lastRow">
      <w:rPr>
        <w:b/>
        <w:bCs/>
        <w:color w:val="523C97" w:themeColor="accent3"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CC7" w:themeFill="accent4" w:themeFillTint="3F"/>
      </w:tcPr>
    </w:tblStylePr>
    <w:tblStylePr w:type="band1Horz">
      <w:tblPr/>
      <w:tcPr>
        <w:shd w:val="clear" w:color="auto" w:fill="F1FCD1" w:themeFill="accent4" w:themeFillTint="33"/>
      </w:tcPr>
    </w:tblStylePr>
  </w:style>
  <w:style w:type="table" w:styleId="ColourfulListAccent5">
    <w:name w:val="Colorful List Accent 5"/>
    <w:basedOn w:val="TableNormal"/>
    <w:uiPriority w:val="72"/>
    <w:rsid w:val="00CB0664"/>
    <w:pPr>
      <w:spacing w:after="0" w:line="240" w:lineRule="auto"/>
    </w:pPr>
    <w:rPr>
      <w:color w:val="003C56" w:themeColor="text1"/>
    </w:rPr>
    <w:tblPr>
      <w:tblStyleRowBandSize w:val="1"/>
      <w:tblStyleColBandSize w:val="1"/>
    </w:tblPr>
    <w:tcPr>
      <w:shd w:val="clear" w:color="auto" w:fill="F5FFE1" w:themeFill="accent5" w:themeFillTint="19"/>
    </w:tcPr>
    <w:tblStylePr w:type="firstRow">
      <w:rPr>
        <w:b/>
        <w:bCs/>
        <w:color w:val="FFFFFF" w:themeColor="background1"/>
      </w:rPr>
      <w:tblPr/>
      <w:tcPr>
        <w:tcBorders>
          <w:bottom w:val="single" w:sz="12" w:space="0" w:color="FFFFFF" w:themeColor="background1"/>
        </w:tcBorders>
        <w:shd w:val="clear" w:color="auto" w:fill="567501" w:themeFill="accent6" w:themeFillShade="CC"/>
      </w:tcPr>
    </w:tblStylePr>
    <w:tblStylePr w:type="lastRow">
      <w:rPr>
        <w:b/>
        <w:bCs/>
        <w:color w:val="567501" w:themeColor="accent6"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FB5" w:themeFill="accent5" w:themeFillTint="3F"/>
      </w:tcPr>
    </w:tblStylePr>
    <w:tblStylePr w:type="band1Horz">
      <w:tblPr/>
      <w:tcPr>
        <w:shd w:val="clear" w:color="auto" w:fill="ECFFC3" w:themeFill="accent5" w:themeFillTint="33"/>
      </w:tcPr>
    </w:tblStylePr>
  </w:style>
  <w:style w:type="table" w:styleId="ColourfulListAccent6">
    <w:name w:val="Colorful List Accent 6"/>
    <w:basedOn w:val="TableNormal"/>
    <w:uiPriority w:val="72"/>
    <w:rsid w:val="00CB0664"/>
    <w:pPr>
      <w:spacing w:after="0" w:line="240" w:lineRule="auto"/>
    </w:pPr>
    <w:rPr>
      <w:color w:val="003C56" w:themeColor="text1"/>
    </w:rPr>
    <w:tblPr>
      <w:tblStyleRowBandSize w:val="1"/>
      <w:tblStyleColBandSize w:val="1"/>
    </w:tblPr>
    <w:tcPr>
      <w:shd w:val="clear" w:color="auto" w:fill="F5FEDB" w:themeFill="accent6" w:themeFillTint="19"/>
    </w:tcPr>
    <w:tblStylePr w:type="firstRow">
      <w:rPr>
        <w:b/>
        <w:bCs/>
        <w:color w:val="FFFFFF" w:themeColor="background1"/>
      </w:rPr>
      <w:tblPr/>
      <w:tcPr>
        <w:tcBorders>
          <w:bottom w:val="single" w:sz="12" w:space="0" w:color="FFFFFF" w:themeColor="background1"/>
        </w:tcBorders>
        <w:shd w:val="clear" w:color="auto" w:fill="74A800" w:themeFill="accent5" w:themeFillShade="CC"/>
      </w:tcPr>
    </w:tblStylePr>
    <w:tblStylePr w:type="lastRow">
      <w:rPr>
        <w:b/>
        <w:bCs/>
        <w:color w:val="74A800" w:themeColor="accent5"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DA6" w:themeFill="accent6" w:themeFillTint="3F"/>
      </w:tcPr>
    </w:tblStylePr>
    <w:tblStylePr w:type="band1Horz">
      <w:tblPr/>
      <w:tcPr>
        <w:shd w:val="clear" w:color="auto" w:fill="EBFEB7" w:themeFill="accent6" w:themeFillTint="33"/>
      </w:tcPr>
    </w:tblStylePr>
  </w:style>
  <w:style w:type="table" w:styleId="ColourfulGrid">
    <w:name w:val="Colorful Grid"/>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AE5FF" w:themeFill="text1" w:themeFillTint="33"/>
    </w:tcPr>
    <w:tblStylePr w:type="firstRow">
      <w:rPr>
        <w:b/>
        <w:bCs/>
      </w:rPr>
      <w:tblPr/>
      <w:tcPr>
        <w:shd w:val="clear" w:color="auto" w:fill="55CBFF" w:themeFill="text1" w:themeFillTint="66"/>
      </w:tcPr>
    </w:tblStylePr>
    <w:tblStylePr w:type="lastRow">
      <w:rPr>
        <w:b/>
        <w:bCs/>
        <w:color w:val="003C56" w:themeColor="text1"/>
      </w:rPr>
      <w:tblPr/>
      <w:tcPr>
        <w:shd w:val="clear" w:color="auto" w:fill="55CBFF" w:themeFill="text1" w:themeFillTint="66"/>
      </w:tcPr>
    </w:tblStylePr>
    <w:tblStylePr w:type="firstCol">
      <w:rPr>
        <w:color w:val="FFFFFF" w:themeColor="background1"/>
      </w:rPr>
      <w:tblPr/>
      <w:tcPr>
        <w:shd w:val="clear" w:color="auto" w:fill="002C40" w:themeFill="text1" w:themeFillShade="BF"/>
      </w:tcPr>
    </w:tblStylePr>
    <w:tblStylePr w:type="lastCol">
      <w:rPr>
        <w:color w:val="FFFFFF" w:themeColor="background1"/>
      </w:rPr>
      <w:tblPr/>
      <w:tcPr>
        <w:shd w:val="clear" w:color="auto" w:fill="002C40" w:themeFill="text1" w:themeFillShade="BF"/>
      </w:tcPr>
    </w:tblStylePr>
    <w:tblStylePr w:type="band1Vert">
      <w:tblPr/>
      <w:tcPr>
        <w:shd w:val="clear" w:color="auto" w:fill="2BBEFF" w:themeFill="text1" w:themeFillTint="7F"/>
      </w:tcPr>
    </w:tblStylePr>
    <w:tblStylePr w:type="band1Horz">
      <w:tblPr/>
      <w:tcPr>
        <w:shd w:val="clear" w:color="auto" w:fill="2BBEFF" w:themeFill="text1" w:themeFillTint="7F"/>
      </w:tcPr>
    </w:tblStylePr>
  </w:style>
  <w:style w:type="table" w:styleId="ColourfulGridAccent1">
    <w:name w:val="Colorful Grid Accent 1"/>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FE8FF" w:themeFill="accent1" w:themeFillTint="33"/>
    </w:tcPr>
    <w:tblStylePr w:type="firstRow">
      <w:rPr>
        <w:b/>
        <w:bCs/>
      </w:rPr>
      <w:tblPr/>
      <w:tcPr>
        <w:shd w:val="clear" w:color="auto" w:fill="60D1FF" w:themeFill="accent1" w:themeFillTint="66"/>
      </w:tcPr>
    </w:tblStylePr>
    <w:tblStylePr w:type="lastRow">
      <w:rPr>
        <w:b/>
        <w:bCs/>
        <w:color w:val="003C56" w:themeColor="text1"/>
      </w:rPr>
      <w:tblPr/>
      <w:tcPr>
        <w:shd w:val="clear" w:color="auto" w:fill="60D1FF" w:themeFill="accent1" w:themeFillTint="66"/>
      </w:tcPr>
    </w:tblStylePr>
    <w:tblStylePr w:type="firstCol">
      <w:rPr>
        <w:color w:val="FFFFFF" w:themeColor="background1"/>
      </w:rPr>
      <w:tblPr/>
      <w:tcPr>
        <w:shd w:val="clear" w:color="auto" w:fill="003C54" w:themeFill="accent1" w:themeFillShade="BF"/>
      </w:tcPr>
    </w:tblStylePr>
    <w:tblStylePr w:type="lastCol">
      <w:rPr>
        <w:color w:val="FFFFFF" w:themeColor="background1"/>
      </w:rPr>
      <w:tblPr/>
      <w:tcPr>
        <w:shd w:val="clear" w:color="auto" w:fill="003C54" w:themeFill="accent1" w:themeFillShade="BF"/>
      </w:tcPr>
    </w:tblStylePr>
    <w:tblStylePr w:type="band1Vert">
      <w:tblPr/>
      <w:tcPr>
        <w:shd w:val="clear" w:color="auto" w:fill="39C6FF" w:themeFill="accent1" w:themeFillTint="7F"/>
      </w:tcPr>
    </w:tblStylePr>
    <w:tblStylePr w:type="band1Horz">
      <w:tblPr/>
      <w:tcPr>
        <w:shd w:val="clear" w:color="auto" w:fill="39C6FF" w:themeFill="accent1" w:themeFillTint="7F"/>
      </w:tcPr>
    </w:tblStylePr>
  </w:style>
  <w:style w:type="table" w:styleId="ColourfulGridAccent2">
    <w:name w:val="Colorful Grid Accent 2"/>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AE5FF" w:themeFill="accent2" w:themeFillTint="33"/>
    </w:tcPr>
    <w:tblStylePr w:type="firstRow">
      <w:rPr>
        <w:b/>
        <w:bCs/>
      </w:rPr>
      <w:tblPr/>
      <w:tcPr>
        <w:shd w:val="clear" w:color="auto" w:fill="55CBFF" w:themeFill="accent2" w:themeFillTint="66"/>
      </w:tcPr>
    </w:tblStylePr>
    <w:tblStylePr w:type="lastRow">
      <w:rPr>
        <w:b/>
        <w:bCs/>
        <w:color w:val="003C56" w:themeColor="text1"/>
      </w:rPr>
      <w:tblPr/>
      <w:tcPr>
        <w:shd w:val="clear" w:color="auto" w:fill="55CBFF" w:themeFill="accent2" w:themeFillTint="66"/>
      </w:tcPr>
    </w:tblStylePr>
    <w:tblStylePr w:type="firstCol">
      <w:rPr>
        <w:color w:val="FFFFFF" w:themeColor="background1"/>
      </w:rPr>
      <w:tblPr/>
      <w:tcPr>
        <w:shd w:val="clear" w:color="auto" w:fill="002C40" w:themeFill="accent2" w:themeFillShade="BF"/>
      </w:tcPr>
    </w:tblStylePr>
    <w:tblStylePr w:type="lastCol">
      <w:rPr>
        <w:color w:val="FFFFFF" w:themeColor="background1"/>
      </w:rPr>
      <w:tblPr/>
      <w:tcPr>
        <w:shd w:val="clear" w:color="auto" w:fill="002C40" w:themeFill="accent2" w:themeFillShade="BF"/>
      </w:tcPr>
    </w:tblStylePr>
    <w:tblStylePr w:type="band1Vert">
      <w:tblPr/>
      <w:tcPr>
        <w:shd w:val="clear" w:color="auto" w:fill="2BBEFF" w:themeFill="accent2" w:themeFillTint="7F"/>
      </w:tcPr>
    </w:tblStylePr>
    <w:tblStylePr w:type="band1Horz">
      <w:tblPr/>
      <w:tcPr>
        <w:shd w:val="clear" w:color="auto" w:fill="2BBEFF" w:themeFill="accent2" w:themeFillTint="7F"/>
      </w:tcPr>
    </w:tblStylePr>
  </w:style>
  <w:style w:type="table" w:styleId="ColourfulGridAccent3">
    <w:name w:val="Colorful Grid Accent 3"/>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0DCF1" w:themeFill="accent3" w:themeFillTint="33"/>
    </w:tcPr>
    <w:tblStylePr w:type="firstRow">
      <w:rPr>
        <w:b/>
        <w:bCs/>
      </w:rPr>
      <w:tblPr/>
      <w:tcPr>
        <w:shd w:val="clear" w:color="auto" w:fill="C2B9E3" w:themeFill="accent3" w:themeFillTint="66"/>
      </w:tcPr>
    </w:tblStylePr>
    <w:tblStylePr w:type="lastRow">
      <w:rPr>
        <w:b/>
        <w:bCs/>
        <w:color w:val="003C56" w:themeColor="text1"/>
      </w:rPr>
      <w:tblPr/>
      <w:tcPr>
        <w:shd w:val="clear" w:color="auto" w:fill="C2B9E3" w:themeFill="accent3" w:themeFillTint="66"/>
      </w:tcPr>
    </w:tblStylePr>
    <w:tblStylePr w:type="firstCol">
      <w:rPr>
        <w:color w:val="FFFFFF" w:themeColor="background1"/>
      </w:rPr>
      <w:tblPr/>
      <w:tcPr>
        <w:shd w:val="clear" w:color="auto" w:fill="4C388D" w:themeFill="accent3" w:themeFillShade="BF"/>
      </w:tcPr>
    </w:tblStylePr>
    <w:tblStylePr w:type="lastCol">
      <w:rPr>
        <w:color w:val="FFFFFF" w:themeColor="background1"/>
      </w:rPr>
      <w:tblPr/>
      <w:tcPr>
        <w:shd w:val="clear" w:color="auto" w:fill="4C388D" w:themeFill="accent3" w:themeFillShade="BF"/>
      </w:tcPr>
    </w:tblStylePr>
    <w:tblStylePr w:type="band1Vert">
      <w:tblPr/>
      <w:tcPr>
        <w:shd w:val="clear" w:color="auto" w:fill="B3A7DC" w:themeFill="accent3" w:themeFillTint="7F"/>
      </w:tcPr>
    </w:tblStylePr>
    <w:tblStylePr w:type="band1Horz">
      <w:tblPr/>
      <w:tcPr>
        <w:shd w:val="clear" w:color="auto" w:fill="B3A7DC" w:themeFill="accent3" w:themeFillTint="7F"/>
      </w:tcPr>
    </w:tblStylePr>
  </w:style>
  <w:style w:type="table" w:styleId="ColourfulGridAccent4">
    <w:name w:val="Colorful Grid Accent 4"/>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F1FCD1" w:themeFill="accent4" w:themeFillTint="33"/>
    </w:tcPr>
    <w:tblStylePr w:type="firstRow">
      <w:rPr>
        <w:b/>
        <w:bCs/>
      </w:rPr>
      <w:tblPr/>
      <w:tcPr>
        <w:shd w:val="clear" w:color="auto" w:fill="E3FAA4" w:themeFill="accent4" w:themeFillTint="66"/>
      </w:tcPr>
    </w:tblStylePr>
    <w:tblStylePr w:type="lastRow">
      <w:rPr>
        <w:b/>
        <w:bCs/>
        <w:color w:val="003C56" w:themeColor="text1"/>
      </w:rPr>
      <w:tblPr/>
      <w:tcPr>
        <w:shd w:val="clear" w:color="auto" w:fill="E3FAA4" w:themeFill="accent4" w:themeFillTint="66"/>
      </w:tcPr>
    </w:tblStylePr>
    <w:tblStylePr w:type="firstCol">
      <w:rPr>
        <w:color w:val="FFFFFF" w:themeColor="background1"/>
      </w:rPr>
      <w:tblPr/>
      <w:tcPr>
        <w:shd w:val="clear" w:color="auto" w:fill="90C10A" w:themeFill="accent4" w:themeFillShade="BF"/>
      </w:tcPr>
    </w:tblStylePr>
    <w:tblStylePr w:type="lastCol">
      <w:rPr>
        <w:color w:val="FFFFFF" w:themeColor="background1"/>
      </w:rPr>
      <w:tblPr/>
      <w:tcPr>
        <w:shd w:val="clear" w:color="auto" w:fill="90C10A" w:themeFill="accent4" w:themeFillShade="BF"/>
      </w:tcPr>
    </w:tblStylePr>
    <w:tblStylePr w:type="band1Vert">
      <w:tblPr/>
      <w:tcPr>
        <w:shd w:val="clear" w:color="auto" w:fill="DCF98E" w:themeFill="accent4" w:themeFillTint="7F"/>
      </w:tcPr>
    </w:tblStylePr>
    <w:tblStylePr w:type="band1Horz">
      <w:tblPr/>
      <w:tcPr>
        <w:shd w:val="clear" w:color="auto" w:fill="DCF98E" w:themeFill="accent4" w:themeFillTint="7F"/>
      </w:tcPr>
    </w:tblStylePr>
  </w:style>
  <w:style w:type="table" w:styleId="ColourfulGridAccent5">
    <w:name w:val="Colorful Grid Accent 5"/>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CFFC3" w:themeFill="accent5" w:themeFillTint="33"/>
    </w:tcPr>
    <w:tblStylePr w:type="firstRow">
      <w:rPr>
        <w:b/>
        <w:bCs/>
      </w:rPr>
      <w:tblPr/>
      <w:tcPr>
        <w:shd w:val="clear" w:color="auto" w:fill="D9FF87" w:themeFill="accent5" w:themeFillTint="66"/>
      </w:tcPr>
    </w:tblStylePr>
    <w:tblStylePr w:type="lastRow">
      <w:rPr>
        <w:b/>
        <w:bCs/>
        <w:color w:val="003C56" w:themeColor="text1"/>
      </w:rPr>
      <w:tblPr/>
      <w:tcPr>
        <w:shd w:val="clear" w:color="auto" w:fill="D9FF87" w:themeFill="accent5" w:themeFillTint="66"/>
      </w:tcPr>
    </w:tblStylePr>
    <w:tblStylePr w:type="firstCol">
      <w:rPr>
        <w:color w:val="FFFFFF" w:themeColor="background1"/>
      </w:rPr>
      <w:tblPr/>
      <w:tcPr>
        <w:shd w:val="clear" w:color="auto" w:fill="6D9E00" w:themeFill="accent5" w:themeFillShade="BF"/>
      </w:tcPr>
    </w:tblStylePr>
    <w:tblStylePr w:type="lastCol">
      <w:rPr>
        <w:color w:val="FFFFFF" w:themeColor="background1"/>
      </w:rPr>
      <w:tblPr/>
      <w:tcPr>
        <w:shd w:val="clear" w:color="auto" w:fill="6D9E00" w:themeFill="accent5" w:themeFillShade="BF"/>
      </w:tcPr>
    </w:tblStylePr>
    <w:tblStylePr w:type="band1Vert">
      <w:tblPr/>
      <w:tcPr>
        <w:shd w:val="clear" w:color="auto" w:fill="D0FF6A" w:themeFill="accent5" w:themeFillTint="7F"/>
      </w:tcPr>
    </w:tblStylePr>
    <w:tblStylePr w:type="band1Horz">
      <w:tblPr/>
      <w:tcPr>
        <w:shd w:val="clear" w:color="auto" w:fill="D0FF6A" w:themeFill="accent5" w:themeFillTint="7F"/>
      </w:tcPr>
    </w:tblStylePr>
  </w:style>
  <w:style w:type="table" w:styleId="ColourfulGridAccent6">
    <w:name w:val="Colorful Grid Accent 6"/>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BFEB7" w:themeFill="accent6" w:themeFillTint="33"/>
    </w:tcPr>
    <w:tblStylePr w:type="firstRow">
      <w:rPr>
        <w:b/>
        <w:bCs/>
      </w:rPr>
      <w:tblPr/>
      <w:tcPr>
        <w:shd w:val="clear" w:color="auto" w:fill="D7FD70" w:themeFill="accent6" w:themeFillTint="66"/>
      </w:tcPr>
    </w:tblStylePr>
    <w:tblStylePr w:type="lastRow">
      <w:rPr>
        <w:b/>
        <w:bCs/>
        <w:color w:val="003C56" w:themeColor="text1"/>
      </w:rPr>
      <w:tblPr/>
      <w:tcPr>
        <w:shd w:val="clear" w:color="auto" w:fill="D7FD70" w:themeFill="accent6" w:themeFillTint="66"/>
      </w:tcPr>
    </w:tblStylePr>
    <w:tblStylePr w:type="firstCol">
      <w:rPr>
        <w:color w:val="FFFFFF" w:themeColor="background1"/>
      </w:rPr>
      <w:tblPr/>
      <w:tcPr>
        <w:shd w:val="clear" w:color="auto" w:fill="506D01" w:themeFill="accent6" w:themeFillShade="BF"/>
      </w:tcPr>
    </w:tblStylePr>
    <w:tblStylePr w:type="lastCol">
      <w:rPr>
        <w:color w:val="FFFFFF" w:themeColor="background1"/>
      </w:rPr>
      <w:tblPr/>
      <w:tcPr>
        <w:shd w:val="clear" w:color="auto" w:fill="506D01" w:themeFill="accent6" w:themeFillShade="BF"/>
      </w:tcPr>
    </w:tblStylePr>
    <w:tblStylePr w:type="band1Vert">
      <w:tblPr/>
      <w:tcPr>
        <w:shd w:val="clear" w:color="auto" w:fill="CDFC4D" w:themeFill="accent6" w:themeFillTint="7F"/>
      </w:tcPr>
    </w:tblStylePr>
    <w:tblStylePr w:type="band1Horz">
      <w:tblPr/>
      <w:tcPr>
        <w:shd w:val="clear" w:color="auto" w:fill="CDFC4D"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Advarra 2026">
      <a:dk1>
        <a:srgbClr val="003C56"/>
      </a:dk1>
      <a:lt1>
        <a:srgbClr val="FFFFFF"/>
      </a:lt1>
      <a:dk2>
        <a:srgbClr val="B1B4B5"/>
      </a:dk2>
      <a:lt2>
        <a:srgbClr val="007EA3"/>
      </a:lt2>
      <a:accent1>
        <a:srgbClr val="005171"/>
      </a:accent1>
      <a:accent2>
        <a:srgbClr val="003C56"/>
      </a:accent2>
      <a:accent3>
        <a:srgbClr val="6950B9"/>
      </a:accent3>
      <a:accent4>
        <a:srgbClr val="BBF31E"/>
      </a:accent4>
      <a:accent5>
        <a:srgbClr val="92D300"/>
      </a:accent5>
      <a:accent6>
        <a:srgbClr val="6C9302"/>
      </a:accent6>
      <a:hlink>
        <a:srgbClr val="007EA3"/>
      </a:hlink>
      <a:folHlink>
        <a:srgbClr val="193A5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807a1e1-05a6-467a-b24e-33a23eba91f4}" enabled="0" method="" siteId="{3807a1e1-05a6-467a-b24e-33a23eba91f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3055</Characters>
  <Application>Microsoft Office Word</Application>
  <DocSecurity>0</DocSecurity>
  <Lines>25</Lines>
  <Paragraphs>7</Paragraphs>
  <ScaleCrop>false</ScaleCrop>
  <Manager/>
  <Company/>
  <LinksUpToDate>false</LinksUpToDate>
  <CharactersWithSpaces>3583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2026-10-12T12:15:00Z</dcterms:created>
  <dcterms:modified xsi:type="dcterms:W3CDTF">2026-10-12T12:15:00Z</dcterms:modified>
  <cp:category/>
</cp:coreProperties>
</file>